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EC3" w:rsidRDefault="006C2EC3" w:rsidP="006C2EC3">
      <w:pPr>
        <w:spacing w:line="600" w:lineRule="exact"/>
        <w:jc w:val="center"/>
        <w:rPr>
          <w:rFonts w:ascii="宋体" w:hAnsi="宋体"/>
          <w:b/>
          <w:sz w:val="32"/>
          <w:szCs w:val="32"/>
        </w:rPr>
      </w:pPr>
      <w:r>
        <w:rPr>
          <w:rFonts w:ascii="宋体" w:hAnsi="宋体" w:hint="eastAsia"/>
          <w:b/>
          <w:sz w:val="32"/>
          <w:szCs w:val="32"/>
        </w:rPr>
        <w:t>楚雄州生态环境损害赔偿、调整、评估、鉴定项目经费采购</w:t>
      </w:r>
    </w:p>
    <w:p w:rsidR="006C2EC3" w:rsidRDefault="006C2EC3" w:rsidP="006C2EC3">
      <w:pPr>
        <w:spacing w:line="600" w:lineRule="exact"/>
        <w:jc w:val="center"/>
        <w:rPr>
          <w:rFonts w:ascii="宋体" w:hAnsi="宋体"/>
          <w:b/>
          <w:sz w:val="32"/>
          <w:szCs w:val="32"/>
        </w:rPr>
      </w:pPr>
      <w:r>
        <w:rPr>
          <w:rFonts w:ascii="宋体" w:hAnsi="宋体" w:hint="eastAsia"/>
          <w:b/>
          <w:sz w:val="32"/>
          <w:szCs w:val="32"/>
        </w:rPr>
        <w:t>竞争性谈判公告</w:t>
      </w:r>
    </w:p>
    <w:p w:rsidR="006C2EC3" w:rsidRDefault="006C2EC3" w:rsidP="006C2EC3">
      <w:pPr>
        <w:spacing w:line="600" w:lineRule="exact"/>
        <w:jc w:val="center"/>
        <w:rPr>
          <w:rFonts w:ascii="宋体" w:hAnsi="宋体"/>
          <w:b/>
          <w:sz w:val="32"/>
          <w:szCs w:val="32"/>
        </w:rPr>
      </w:pPr>
    </w:p>
    <w:bookmarkStart w:id="0" w:name="_Toc441665563"/>
    <w:p w:rsidR="006C2EC3" w:rsidRDefault="006C2EC3" w:rsidP="006C2EC3">
      <w:pPr>
        <w:pStyle w:val="3"/>
        <w:widowControl/>
        <w:autoSpaceDE w:val="0"/>
        <w:spacing w:before="0" w:after="0" w:line="400" w:lineRule="exact"/>
        <w:ind w:left="-226" w:right="-226"/>
        <w:rPr>
          <w:rStyle w:val="a4"/>
          <w:rFonts w:cs="宋体" w:hint="default"/>
          <w:b/>
          <w:color w:val="454545"/>
          <w:sz w:val="24"/>
          <w:szCs w:val="24"/>
        </w:rPr>
      </w:pPr>
      <w:r>
        <w:rPr>
          <w:rFonts w:cs="宋体"/>
          <w:color w:val="454545"/>
          <w:sz w:val="24"/>
          <w:szCs w:val="24"/>
        </w:rPr>
        <w:fldChar w:fldCharType="begin"/>
      </w:r>
      <w:r>
        <w:rPr>
          <w:rStyle w:val="a4"/>
          <w:rFonts w:cs="宋体"/>
          <w:b/>
          <w:color w:val="454545"/>
          <w:sz w:val="24"/>
          <w:szCs w:val="24"/>
        </w:rPr>
        <w:instrText xml:space="preserve"> HYPERLINK "http://" </w:instrText>
      </w:r>
      <w:r>
        <w:rPr>
          <w:rFonts w:cs="宋体"/>
          <w:color w:val="454545"/>
          <w:sz w:val="24"/>
          <w:szCs w:val="24"/>
        </w:rPr>
        <w:fldChar w:fldCharType="end"/>
      </w:r>
      <w:bookmarkStart w:id="1" w:name="_Toc435713433"/>
      <w:bookmarkEnd w:id="0"/>
      <w:r>
        <w:rPr>
          <w:rFonts w:cs="宋体"/>
          <w:color w:val="454545"/>
          <w:sz w:val="24"/>
          <w:szCs w:val="24"/>
        </w:rPr>
        <w:fldChar w:fldCharType="begin"/>
      </w:r>
      <w:r>
        <w:rPr>
          <w:rStyle w:val="a4"/>
          <w:rFonts w:cs="宋体"/>
          <w:b/>
          <w:color w:val="454545"/>
          <w:sz w:val="24"/>
          <w:szCs w:val="24"/>
        </w:rPr>
        <w:instrText xml:space="preserve"> HYPERLINK "http://" </w:instrText>
      </w:r>
      <w:r>
        <w:rPr>
          <w:rFonts w:cs="宋体"/>
          <w:color w:val="454545"/>
          <w:sz w:val="24"/>
          <w:szCs w:val="24"/>
        </w:rPr>
        <w:fldChar w:fldCharType="separate"/>
      </w:r>
      <w:r>
        <w:rPr>
          <w:rStyle w:val="a4"/>
          <w:rFonts w:cs="宋体"/>
          <w:b/>
          <w:color w:val="454545"/>
          <w:sz w:val="24"/>
          <w:szCs w:val="24"/>
        </w:rPr>
        <w:t>1．采购条件</w:t>
      </w:r>
      <w:bookmarkEnd w:id="1"/>
      <w:r>
        <w:rPr>
          <w:rFonts w:cs="宋体"/>
          <w:color w:val="454545"/>
          <w:sz w:val="24"/>
          <w:szCs w:val="24"/>
        </w:rPr>
        <w:fldChar w:fldCharType="end"/>
      </w:r>
    </w:p>
    <w:p w:rsidR="006C2EC3" w:rsidRDefault="006C2EC3" w:rsidP="006C2EC3">
      <w:pPr>
        <w:pStyle w:val="a3"/>
        <w:widowControl/>
        <w:spacing w:after="0" w:line="400" w:lineRule="exact"/>
        <w:ind w:left="-226" w:right="-226" w:firstLine="600"/>
        <w:rPr>
          <w:rFonts w:ascii="宋体" w:eastAsia="宋体" w:hAnsi="宋体" w:cs="宋体"/>
          <w:szCs w:val="24"/>
        </w:rPr>
      </w:pPr>
      <w:r>
        <w:rPr>
          <w:rFonts w:ascii="宋体" w:eastAsia="宋体" w:hAnsi="宋体" w:cs="宋体" w:hint="eastAsia"/>
          <w:szCs w:val="24"/>
        </w:rPr>
        <w:t>根据《中华人民共和国政府采购法》、《中华人民共和国政府采购法实施条例》、《政府采购货物及服务招投标管理办法》（财政部令第87号）等政府采购有关规定，</w:t>
      </w:r>
      <w:proofErr w:type="gramStart"/>
      <w:r>
        <w:rPr>
          <w:rFonts w:ascii="宋体" w:eastAsia="宋体" w:hAnsi="宋体" w:cs="宋体" w:hint="eastAsia"/>
          <w:szCs w:val="24"/>
        </w:rPr>
        <w:t>云南昭孔方</w:t>
      </w:r>
      <w:proofErr w:type="gramEnd"/>
      <w:r>
        <w:rPr>
          <w:rFonts w:ascii="宋体" w:eastAsia="宋体" w:hAnsi="宋体" w:cs="宋体" w:hint="eastAsia"/>
          <w:szCs w:val="24"/>
        </w:rPr>
        <w:t>工程项目管理有限公司受楚雄彝族自治州生态环境局的委托对楚雄州生态环境损害赔偿、调整、评估、鉴定项目经费采购进行招标，项目资金为财政资金，并已落实。已具备招标条件，</w:t>
      </w:r>
      <w:proofErr w:type="gramStart"/>
      <w:r>
        <w:rPr>
          <w:rFonts w:ascii="宋体" w:eastAsia="宋体" w:hAnsi="宋体" w:cs="宋体" w:hint="eastAsia"/>
          <w:szCs w:val="24"/>
        </w:rPr>
        <w:t>现邀请</w:t>
      </w:r>
      <w:proofErr w:type="gramEnd"/>
      <w:r>
        <w:rPr>
          <w:rFonts w:ascii="宋体" w:eastAsia="宋体" w:hAnsi="宋体" w:cs="宋体" w:hint="eastAsia"/>
          <w:szCs w:val="24"/>
        </w:rPr>
        <w:t>具有相应供货或完成项目能力的谈判申请人参加投标。</w:t>
      </w:r>
    </w:p>
    <w:bookmarkStart w:id="2" w:name="_Toc441665564"/>
    <w:p w:rsidR="006C2EC3" w:rsidRDefault="006C2EC3" w:rsidP="006C2EC3">
      <w:pPr>
        <w:pStyle w:val="3"/>
        <w:widowControl/>
        <w:autoSpaceDE w:val="0"/>
        <w:spacing w:before="0" w:after="0" w:line="400" w:lineRule="exact"/>
        <w:ind w:left="-226" w:right="-226"/>
        <w:rPr>
          <w:rStyle w:val="a4"/>
          <w:rFonts w:cs="宋体" w:hint="default"/>
          <w:b/>
          <w:color w:val="454545"/>
          <w:sz w:val="24"/>
          <w:szCs w:val="24"/>
        </w:rPr>
      </w:pPr>
      <w:r>
        <w:rPr>
          <w:rFonts w:cs="宋体"/>
          <w:color w:val="454545"/>
          <w:sz w:val="24"/>
          <w:szCs w:val="24"/>
        </w:rPr>
        <w:fldChar w:fldCharType="begin"/>
      </w:r>
      <w:r>
        <w:rPr>
          <w:rStyle w:val="a4"/>
          <w:rFonts w:cs="宋体"/>
          <w:b/>
          <w:color w:val="454545"/>
          <w:sz w:val="24"/>
          <w:szCs w:val="24"/>
        </w:rPr>
        <w:instrText xml:space="preserve"> HYPERLINK "http://" </w:instrText>
      </w:r>
      <w:r>
        <w:rPr>
          <w:rFonts w:cs="宋体"/>
          <w:color w:val="454545"/>
          <w:sz w:val="24"/>
          <w:szCs w:val="24"/>
        </w:rPr>
        <w:fldChar w:fldCharType="end"/>
      </w:r>
      <w:bookmarkStart w:id="3" w:name="_Toc435713434"/>
      <w:bookmarkEnd w:id="2"/>
      <w:r>
        <w:rPr>
          <w:rFonts w:cs="宋体"/>
          <w:color w:val="454545"/>
          <w:sz w:val="24"/>
          <w:szCs w:val="24"/>
        </w:rPr>
        <w:fldChar w:fldCharType="begin"/>
      </w:r>
      <w:r>
        <w:rPr>
          <w:rStyle w:val="a4"/>
          <w:rFonts w:cs="宋体"/>
          <w:b/>
          <w:color w:val="454545"/>
          <w:sz w:val="24"/>
          <w:szCs w:val="24"/>
        </w:rPr>
        <w:instrText xml:space="preserve"> HYPERLINK "http://" </w:instrText>
      </w:r>
      <w:r>
        <w:rPr>
          <w:rFonts w:cs="宋体"/>
          <w:color w:val="454545"/>
          <w:sz w:val="24"/>
          <w:szCs w:val="24"/>
        </w:rPr>
        <w:fldChar w:fldCharType="separate"/>
      </w:r>
      <w:r>
        <w:rPr>
          <w:rStyle w:val="a4"/>
          <w:rFonts w:cs="宋体"/>
          <w:b/>
          <w:color w:val="454545"/>
          <w:sz w:val="24"/>
          <w:szCs w:val="24"/>
        </w:rPr>
        <w:t>2．采购编号及内容情况</w:t>
      </w:r>
      <w:bookmarkEnd w:id="3"/>
      <w:r>
        <w:rPr>
          <w:rFonts w:cs="宋体"/>
          <w:color w:val="454545"/>
          <w:sz w:val="24"/>
          <w:szCs w:val="24"/>
        </w:rPr>
        <w:fldChar w:fldCharType="end"/>
      </w:r>
    </w:p>
    <w:p w:rsidR="006C2EC3" w:rsidRDefault="006C2EC3" w:rsidP="006C2EC3">
      <w:pPr>
        <w:pStyle w:val="a3"/>
        <w:widowControl/>
        <w:autoSpaceDE w:val="0"/>
        <w:spacing w:after="0" w:line="400" w:lineRule="exact"/>
        <w:ind w:left="-226" w:right="196" w:firstLine="420"/>
        <w:rPr>
          <w:rFonts w:ascii="宋体" w:eastAsia="宋体" w:hAnsi="宋体" w:cs="宋体"/>
          <w:szCs w:val="24"/>
        </w:rPr>
      </w:pPr>
      <w:r>
        <w:rPr>
          <w:rFonts w:ascii="宋体" w:eastAsia="宋体" w:hAnsi="宋体" w:cs="宋体" w:hint="eastAsia"/>
          <w:szCs w:val="24"/>
        </w:rPr>
        <w:t>2.1项目名称：楚雄州生态环境损害赔偿、调整、评估、鉴定项目经费采购</w:t>
      </w:r>
    </w:p>
    <w:p w:rsidR="006C2EC3" w:rsidRDefault="006C2EC3" w:rsidP="006C2EC3">
      <w:pPr>
        <w:pStyle w:val="a3"/>
        <w:widowControl/>
        <w:autoSpaceDE w:val="0"/>
        <w:spacing w:after="0" w:line="400" w:lineRule="exact"/>
        <w:ind w:left="-226" w:right="196" w:firstLine="420"/>
        <w:rPr>
          <w:rFonts w:ascii="宋体" w:eastAsia="宋体" w:hAnsi="宋体" w:cs="宋体"/>
          <w:szCs w:val="24"/>
        </w:rPr>
      </w:pPr>
      <w:r>
        <w:rPr>
          <w:rFonts w:ascii="宋体" w:eastAsia="宋体" w:hAnsi="宋体" w:cs="宋体" w:hint="eastAsia"/>
          <w:szCs w:val="24"/>
        </w:rPr>
        <w:t>2.2招标编号：ZCZBCT2019-09382</w:t>
      </w:r>
    </w:p>
    <w:p w:rsidR="006C2EC3" w:rsidRPr="00446B08" w:rsidRDefault="006C2EC3" w:rsidP="006C2EC3">
      <w:pPr>
        <w:pStyle w:val="a3"/>
        <w:widowControl/>
        <w:autoSpaceDE w:val="0"/>
        <w:spacing w:after="0" w:line="400" w:lineRule="exact"/>
        <w:ind w:leftChars="50" w:left="2025" w:right="196" w:hangingChars="800" w:hanging="1920"/>
        <w:jc w:val="both"/>
        <w:rPr>
          <w:rFonts w:ascii="宋体" w:eastAsia="宋体" w:hAnsi="宋体" w:cs="宋体"/>
          <w:szCs w:val="24"/>
        </w:rPr>
      </w:pPr>
      <w:r>
        <w:rPr>
          <w:rFonts w:ascii="宋体" w:eastAsia="宋体" w:hAnsi="宋体" w:cs="宋体" w:hint="eastAsia"/>
          <w:szCs w:val="24"/>
        </w:rPr>
        <w:t>2.3采购内容：</w:t>
      </w:r>
      <w:r w:rsidRPr="00446B08">
        <w:rPr>
          <w:rFonts w:ascii="宋体" w:eastAsia="宋体" w:hAnsi="宋体" w:cs="宋体" w:hint="eastAsia"/>
          <w:szCs w:val="24"/>
        </w:rPr>
        <w:t>对符合《楚雄州生态环境损害赔偿制度改革实施方案》中适用范围，</w:t>
      </w:r>
    </w:p>
    <w:p w:rsidR="006C2EC3" w:rsidRPr="00446B08" w:rsidRDefault="006C2EC3" w:rsidP="006C2EC3">
      <w:pPr>
        <w:pStyle w:val="a3"/>
        <w:widowControl/>
        <w:autoSpaceDE w:val="0"/>
        <w:spacing w:after="0" w:line="400" w:lineRule="exact"/>
        <w:ind w:leftChars="50" w:left="2025" w:right="196" w:hangingChars="800" w:hanging="1920"/>
        <w:jc w:val="both"/>
        <w:rPr>
          <w:rFonts w:ascii="宋体" w:eastAsia="宋体" w:hAnsi="宋体" w:cs="宋体"/>
          <w:szCs w:val="24"/>
        </w:rPr>
      </w:pPr>
      <w:r w:rsidRPr="00446B08">
        <w:rPr>
          <w:rFonts w:ascii="宋体" w:eastAsia="宋体" w:hAnsi="宋体" w:cs="宋体" w:hint="eastAsia"/>
          <w:szCs w:val="24"/>
        </w:rPr>
        <w:t>造成生态环境损害，需要依法追究生态环境损害赔偿责任，由楚雄州生态环境局指</w:t>
      </w:r>
    </w:p>
    <w:p w:rsidR="006C2EC3" w:rsidRPr="00446B08" w:rsidRDefault="006C2EC3" w:rsidP="006C2EC3">
      <w:pPr>
        <w:pStyle w:val="a3"/>
        <w:widowControl/>
        <w:autoSpaceDE w:val="0"/>
        <w:spacing w:after="0" w:line="400" w:lineRule="exact"/>
        <w:ind w:leftChars="50" w:left="2025" w:right="196" w:hangingChars="800" w:hanging="1920"/>
        <w:jc w:val="both"/>
        <w:rPr>
          <w:rFonts w:ascii="宋体" w:eastAsia="宋体" w:hAnsi="宋体" w:cs="宋体"/>
          <w:szCs w:val="24"/>
        </w:rPr>
      </w:pPr>
      <w:r w:rsidRPr="00446B08">
        <w:rPr>
          <w:rFonts w:ascii="宋体" w:eastAsia="宋体" w:hAnsi="宋体" w:cs="宋体" w:hint="eastAsia"/>
          <w:szCs w:val="24"/>
        </w:rPr>
        <w:t>定的2</w:t>
      </w:r>
      <w:proofErr w:type="gramStart"/>
      <w:r w:rsidRPr="00446B08">
        <w:rPr>
          <w:rFonts w:ascii="宋体" w:eastAsia="宋体" w:hAnsi="宋体" w:cs="宋体" w:hint="eastAsia"/>
          <w:szCs w:val="24"/>
        </w:rPr>
        <w:t>例具体</w:t>
      </w:r>
      <w:proofErr w:type="gramEnd"/>
      <w:r w:rsidRPr="00446B08">
        <w:rPr>
          <w:rFonts w:ascii="宋体" w:eastAsia="宋体" w:hAnsi="宋体" w:cs="宋体" w:hint="eastAsia"/>
          <w:szCs w:val="24"/>
        </w:rPr>
        <w:t>案例开展生态环境损害鉴定评估，并出具具备法定效力的生态环境</w:t>
      </w:r>
      <w:proofErr w:type="gramStart"/>
      <w:r w:rsidRPr="00446B08">
        <w:rPr>
          <w:rFonts w:ascii="宋体" w:eastAsia="宋体" w:hAnsi="宋体" w:cs="宋体" w:hint="eastAsia"/>
          <w:szCs w:val="24"/>
        </w:rPr>
        <w:t>损</w:t>
      </w:r>
      <w:proofErr w:type="gramEnd"/>
    </w:p>
    <w:p w:rsidR="006C2EC3" w:rsidRPr="00446B08" w:rsidRDefault="006C2EC3" w:rsidP="006C2EC3">
      <w:pPr>
        <w:pStyle w:val="a3"/>
        <w:widowControl/>
        <w:autoSpaceDE w:val="0"/>
        <w:spacing w:after="0" w:line="400" w:lineRule="exact"/>
        <w:ind w:leftChars="50" w:left="2025" w:right="196" w:hangingChars="800" w:hanging="1920"/>
        <w:jc w:val="both"/>
        <w:rPr>
          <w:rFonts w:ascii="宋体" w:eastAsia="宋体" w:hAnsi="宋体" w:cs="宋体"/>
          <w:szCs w:val="24"/>
        </w:rPr>
      </w:pPr>
      <w:r w:rsidRPr="00446B08">
        <w:rPr>
          <w:rFonts w:ascii="宋体" w:eastAsia="宋体" w:hAnsi="宋体" w:cs="宋体" w:hint="eastAsia"/>
          <w:szCs w:val="24"/>
        </w:rPr>
        <w:t>害鉴定评估报告。</w:t>
      </w:r>
    </w:p>
    <w:p w:rsidR="006C2EC3" w:rsidRPr="00446B08" w:rsidRDefault="006C2EC3" w:rsidP="006C2EC3">
      <w:pPr>
        <w:pStyle w:val="a3"/>
        <w:widowControl/>
        <w:autoSpaceDE w:val="0"/>
        <w:spacing w:after="0" w:line="400" w:lineRule="exact"/>
        <w:ind w:left="-226" w:right="196" w:firstLine="420"/>
        <w:rPr>
          <w:rFonts w:ascii="宋体" w:eastAsia="宋体" w:hAnsi="宋体" w:cs="宋体"/>
          <w:szCs w:val="24"/>
        </w:rPr>
      </w:pPr>
      <w:r>
        <w:rPr>
          <w:rFonts w:ascii="宋体" w:eastAsia="宋体" w:hAnsi="宋体" w:cs="宋体" w:hint="eastAsia"/>
          <w:szCs w:val="24"/>
        </w:rPr>
        <w:t>2.4采购最高限价：</w:t>
      </w:r>
      <w:r w:rsidRPr="00446B08">
        <w:rPr>
          <w:rFonts w:ascii="宋体" w:eastAsia="宋体" w:hAnsi="宋体" w:cs="宋体" w:hint="eastAsia"/>
          <w:szCs w:val="24"/>
        </w:rPr>
        <w:t>330000.00元</w:t>
      </w:r>
    </w:p>
    <w:p w:rsidR="006C2EC3" w:rsidRDefault="006C2EC3" w:rsidP="006C2EC3">
      <w:pPr>
        <w:pStyle w:val="a3"/>
        <w:widowControl/>
        <w:autoSpaceDE w:val="0"/>
        <w:spacing w:after="0" w:line="400" w:lineRule="exact"/>
        <w:ind w:left="-226" w:right="196" w:firstLine="420"/>
        <w:rPr>
          <w:rFonts w:ascii="宋体" w:eastAsia="宋体" w:hAnsi="宋体" w:cs="宋体"/>
          <w:szCs w:val="24"/>
        </w:rPr>
      </w:pPr>
      <w:r>
        <w:rPr>
          <w:rFonts w:ascii="宋体" w:eastAsia="宋体" w:hAnsi="宋体" w:cs="宋体" w:hint="eastAsia"/>
          <w:szCs w:val="24"/>
        </w:rPr>
        <w:t>2.5交货期：合同签订后90日历天</w:t>
      </w:r>
    </w:p>
    <w:p w:rsidR="006C2EC3" w:rsidRDefault="006C2EC3" w:rsidP="006C2EC3">
      <w:pPr>
        <w:pStyle w:val="a3"/>
        <w:widowControl/>
        <w:autoSpaceDE w:val="0"/>
        <w:spacing w:after="0" w:line="400" w:lineRule="exact"/>
        <w:ind w:left="-226" w:right="196" w:firstLine="420"/>
        <w:rPr>
          <w:rFonts w:ascii="宋体" w:eastAsia="宋体" w:hAnsi="宋体" w:cs="宋体"/>
          <w:szCs w:val="24"/>
        </w:rPr>
      </w:pPr>
      <w:r>
        <w:rPr>
          <w:rFonts w:ascii="宋体" w:eastAsia="宋体" w:hAnsi="宋体" w:cs="宋体" w:hint="eastAsia"/>
          <w:szCs w:val="24"/>
        </w:rPr>
        <w:t>2.6服务要求：满足招标人要求按时提交相关成果并通过相关部门评审</w:t>
      </w:r>
    </w:p>
    <w:p w:rsidR="006C2EC3" w:rsidRDefault="006C2EC3" w:rsidP="006C2EC3">
      <w:pPr>
        <w:pStyle w:val="a3"/>
        <w:widowControl/>
        <w:autoSpaceDE w:val="0"/>
        <w:spacing w:after="0" w:line="400" w:lineRule="exact"/>
        <w:ind w:left="-226" w:right="196" w:firstLine="420"/>
        <w:rPr>
          <w:rFonts w:ascii="宋体" w:eastAsia="宋体" w:hAnsi="宋体" w:cs="宋体"/>
          <w:szCs w:val="24"/>
        </w:rPr>
      </w:pPr>
      <w:r>
        <w:rPr>
          <w:rFonts w:ascii="宋体" w:eastAsia="宋体" w:hAnsi="宋体" w:cs="宋体" w:hint="eastAsia"/>
          <w:szCs w:val="24"/>
        </w:rPr>
        <w:t>2.7 招标方式：竞争性谈判</w:t>
      </w:r>
    </w:p>
    <w:p w:rsidR="006C2EC3" w:rsidRDefault="006C2EC3" w:rsidP="006C2EC3">
      <w:pPr>
        <w:pStyle w:val="a3"/>
        <w:widowControl/>
        <w:autoSpaceDE w:val="0"/>
        <w:spacing w:after="0" w:line="400" w:lineRule="exact"/>
        <w:ind w:left="-226" w:right="-226" w:firstLine="420"/>
        <w:rPr>
          <w:rFonts w:ascii="宋体" w:eastAsia="宋体" w:hAnsi="宋体" w:cs="宋体"/>
        </w:rPr>
      </w:pPr>
      <w:r>
        <w:rPr>
          <w:rFonts w:ascii="宋体" w:eastAsia="宋体" w:hAnsi="宋体" w:cs="宋体" w:hint="eastAsia"/>
          <w:szCs w:val="24"/>
        </w:rPr>
        <w:t>2.8 资格审查：资格后审</w:t>
      </w:r>
    </w:p>
    <w:bookmarkStart w:id="4" w:name="_Toc435713435"/>
    <w:p w:rsidR="006C2EC3" w:rsidRDefault="006C2EC3" w:rsidP="006C2EC3">
      <w:pPr>
        <w:pStyle w:val="3"/>
        <w:widowControl/>
        <w:autoSpaceDE w:val="0"/>
        <w:spacing w:before="0" w:after="0" w:line="400" w:lineRule="exact"/>
        <w:ind w:left="-226" w:right="-226"/>
        <w:rPr>
          <w:rStyle w:val="a4"/>
          <w:rFonts w:cs="宋体" w:hint="default"/>
          <w:b/>
          <w:color w:val="454545"/>
          <w:sz w:val="24"/>
          <w:szCs w:val="24"/>
        </w:rPr>
      </w:pPr>
      <w:r>
        <w:rPr>
          <w:rFonts w:cs="宋体"/>
          <w:color w:val="454545"/>
          <w:sz w:val="24"/>
          <w:szCs w:val="24"/>
        </w:rPr>
        <w:fldChar w:fldCharType="begin"/>
      </w:r>
      <w:r>
        <w:rPr>
          <w:rStyle w:val="a4"/>
          <w:rFonts w:cs="宋体"/>
          <w:b/>
          <w:color w:val="454545"/>
          <w:sz w:val="24"/>
          <w:szCs w:val="24"/>
        </w:rPr>
        <w:instrText xml:space="preserve"> HYPERLINK "http://" </w:instrText>
      </w:r>
      <w:r>
        <w:rPr>
          <w:rFonts w:cs="宋体"/>
          <w:color w:val="454545"/>
          <w:sz w:val="24"/>
          <w:szCs w:val="24"/>
        </w:rPr>
        <w:fldChar w:fldCharType="end"/>
      </w:r>
      <w:bookmarkStart w:id="5" w:name="_Toc441665565"/>
      <w:bookmarkEnd w:id="4"/>
      <w:r>
        <w:rPr>
          <w:rFonts w:cs="宋体"/>
          <w:color w:val="454545"/>
          <w:sz w:val="24"/>
          <w:szCs w:val="24"/>
        </w:rPr>
        <w:fldChar w:fldCharType="begin"/>
      </w:r>
      <w:r>
        <w:rPr>
          <w:rStyle w:val="a4"/>
          <w:rFonts w:cs="宋体"/>
          <w:b/>
          <w:color w:val="454545"/>
          <w:sz w:val="24"/>
          <w:szCs w:val="24"/>
        </w:rPr>
        <w:instrText xml:space="preserve"> HYPERLINK "http://" </w:instrText>
      </w:r>
      <w:r>
        <w:rPr>
          <w:rFonts w:cs="宋体"/>
          <w:color w:val="454545"/>
          <w:sz w:val="24"/>
          <w:szCs w:val="24"/>
        </w:rPr>
        <w:fldChar w:fldCharType="separate"/>
      </w:r>
      <w:r>
        <w:rPr>
          <w:rStyle w:val="a4"/>
          <w:rFonts w:cs="宋体"/>
          <w:b/>
          <w:color w:val="454545"/>
          <w:sz w:val="24"/>
          <w:szCs w:val="24"/>
        </w:rPr>
        <w:t>3．谈判申请人资格要求</w:t>
      </w:r>
      <w:bookmarkEnd w:id="5"/>
      <w:r>
        <w:rPr>
          <w:rFonts w:cs="宋体"/>
          <w:color w:val="454545"/>
          <w:sz w:val="24"/>
          <w:szCs w:val="24"/>
        </w:rPr>
        <w:fldChar w:fldCharType="end"/>
      </w:r>
    </w:p>
    <w:p w:rsidR="006C2EC3" w:rsidRDefault="006C2EC3" w:rsidP="006C2EC3">
      <w:pPr>
        <w:pStyle w:val="a3"/>
        <w:widowControl/>
        <w:autoSpaceDE w:val="0"/>
        <w:spacing w:after="0" w:line="400" w:lineRule="exact"/>
        <w:ind w:left="-226" w:right="-226" w:firstLine="420"/>
        <w:rPr>
          <w:rFonts w:ascii="宋体" w:eastAsia="宋体" w:hAnsi="宋体" w:cs="宋体"/>
          <w:szCs w:val="24"/>
        </w:rPr>
      </w:pPr>
      <w:bookmarkStart w:id="6" w:name="_Toc435713436"/>
      <w:r>
        <w:rPr>
          <w:rFonts w:ascii="宋体" w:eastAsia="宋体" w:hAnsi="宋体" w:cs="宋体" w:hint="eastAsia"/>
          <w:szCs w:val="24"/>
        </w:rPr>
        <w:t>3.</w:t>
      </w:r>
      <w:hyperlink w:history="1"/>
      <w:bookmarkStart w:id="7" w:name="_Toc441665566"/>
      <w:bookmarkEnd w:id="6"/>
      <w:r>
        <w:rPr>
          <w:rFonts w:ascii="宋体" w:eastAsia="宋体" w:hAnsi="宋体" w:cs="宋体" w:hint="eastAsia"/>
          <w:szCs w:val="24"/>
        </w:rPr>
        <w:fldChar w:fldCharType="begin"/>
      </w:r>
      <w:r>
        <w:rPr>
          <w:rFonts w:ascii="宋体" w:eastAsia="宋体" w:hAnsi="宋体" w:cs="宋体" w:hint="eastAsia"/>
          <w:szCs w:val="24"/>
        </w:rPr>
        <w:instrText xml:space="preserve"> HYPERLINK "http://" </w:instrText>
      </w:r>
      <w:r>
        <w:rPr>
          <w:rFonts w:ascii="宋体" w:eastAsia="宋体" w:hAnsi="宋体" w:cs="宋体" w:hint="eastAsia"/>
          <w:szCs w:val="24"/>
        </w:rPr>
        <w:fldChar w:fldCharType="separate"/>
      </w:r>
      <w:r>
        <w:rPr>
          <w:rFonts w:ascii="宋体" w:eastAsia="宋体" w:hAnsi="宋体" w:cs="宋体" w:hint="eastAsia"/>
          <w:szCs w:val="24"/>
        </w:rPr>
        <w:t>1、符合《中华人民共和国政府采购法》第二十二条规定的所有条款</w:t>
      </w:r>
      <w:bookmarkEnd w:id="7"/>
      <w:r>
        <w:rPr>
          <w:rFonts w:ascii="宋体" w:eastAsia="宋体" w:hAnsi="宋体" w:cs="宋体" w:hint="eastAsia"/>
          <w:szCs w:val="24"/>
        </w:rPr>
        <w:t>；</w:t>
      </w:r>
      <w:r>
        <w:rPr>
          <w:rFonts w:ascii="宋体" w:eastAsia="宋体" w:hAnsi="宋体" w:cs="宋体" w:hint="eastAsia"/>
          <w:szCs w:val="24"/>
        </w:rPr>
        <w:fldChar w:fldCharType="end"/>
      </w:r>
    </w:p>
    <w:p w:rsidR="006C2EC3" w:rsidRPr="00446B08" w:rsidRDefault="006C2EC3" w:rsidP="006C2EC3">
      <w:pPr>
        <w:pStyle w:val="a3"/>
        <w:widowControl/>
        <w:autoSpaceDE w:val="0"/>
        <w:spacing w:after="0" w:line="400" w:lineRule="exact"/>
        <w:ind w:left="-226" w:right="-226" w:firstLine="420"/>
        <w:rPr>
          <w:rFonts w:ascii="宋体" w:eastAsia="宋体" w:hAnsi="宋体" w:cs="宋体"/>
          <w:szCs w:val="24"/>
        </w:rPr>
      </w:pPr>
      <w:r w:rsidRPr="00446B08">
        <w:rPr>
          <w:rFonts w:ascii="宋体" w:eastAsia="宋体" w:hAnsi="宋体" w:cs="宋体" w:hint="eastAsia"/>
          <w:szCs w:val="24"/>
        </w:rPr>
        <w:t>3.2、谈判申请人为具有生态环境损害司法鉴定评估资质的机构及拟派项目负责人须是该投标企业或公司的在职人员；</w:t>
      </w:r>
    </w:p>
    <w:p w:rsidR="006C2EC3" w:rsidRDefault="006C2EC3" w:rsidP="006C2EC3">
      <w:pPr>
        <w:pStyle w:val="a3"/>
        <w:widowControl/>
        <w:autoSpaceDE w:val="0"/>
        <w:spacing w:after="0" w:line="400" w:lineRule="exact"/>
        <w:ind w:left="-226" w:right="-226" w:firstLine="420"/>
        <w:rPr>
          <w:rFonts w:ascii="宋体" w:eastAsia="宋体" w:hAnsi="宋体" w:cs="宋体"/>
          <w:szCs w:val="24"/>
        </w:rPr>
      </w:pPr>
      <w:r>
        <w:rPr>
          <w:rFonts w:ascii="宋体" w:eastAsia="宋体" w:hAnsi="宋体" w:cs="宋体" w:hint="eastAsia"/>
          <w:szCs w:val="24"/>
        </w:rPr>
        <w:t>3.3在中国境内注册并具有独立法人资格的合法企业，具有独立承担民事责任的能力（具有有效的营业执照或法人证书、组织机构代码证、税务登记证或三证合一的营业执照）；</w:t>
      </w:r>
    </w:p>
    <w:p w:rsidR="006C2EC3" w:rsidRDefault="006C2EC3" w:rsidP="006C2EC3">
      <w:pPr>
        <w:pStyle w:val="a3"/>
        <w:widowControl/>
        <w:autoSpaceDE w:val="0"/>
        <w:spacing w:after="0" w:line="400" w:lineRule="exact"/>
        <w:ind w:left="-226" w:right="-226" w:firstLine="420"/>
        <w:rPr>
          <w:rFonts w:ascii="宋体" w:eastAsia="宋体" w:hAnsi="宋体" w:cs="宋体"/>
          <w:szCs w:val="24"/>
        </w:rPr>
      </w:pPr>
      <w:r>
        <w:rPr>
          <w:rFonts w:ascii="宋体" w:eastAsia="宋体" w:hAnsi="宋体" w:cs="宋体" w:hint="eastAsia"/>
          <w:szCs w:val="24"/>
        </w:rPr>
        <w:t>3.4、谈判申请人必须是国家工商行政管理部门登记注册的合法企业，具有良好的经营状况、财务状况、商业信誉及完善的售后服务体系，近三年以来没有因质量和信誉等问题被媒体曝光或被相关监管部门查处或通报，没有处于被责令停业、投标资格被取消、财产被接管、冻结、破产的状态；</w:t>
      </w:r>
    </w:p>
    <w:p w:rsidR="006C2EC3" w:rsidRDefault="006C2EC3" w:rsidP="006C2EC3">
      <w:pPr>
        <w:pStyle w:val="a3"/>
        <w:widowControl/>
        <w:autoSpaceDE w:val="0"/>
        <w:spacing w:after="0" w:line="400" w:lineRule="exact"/>
        <w:ind w:left="-226" w:right="-226" w:firstLine="420"/>
        <w:rPr>
          <w:rFonts w:ascii="宋体" w:eastAsia="宋体" w:hAnsi="宋体" w:cs="宋体"/>
          <w:szCs w:val="24"/>
        </w:rPr>
      </w:pPr>
      <w:r>
        <w:rPr>
          <w:rFonts w:ascii="宋体" w:eastAsia="宋体" w:hAnsi="宋体" w:cs="宋体" w:hint="eastAsia"/>
          <w:szCs w:val="24"/>
        </w:rPr>
        <w:t>3.5、必须是在中华人民共和国境内注册的独立企业法人，具备履行完成本项目能力的投标企业。并在人员、设备、资金等方面具有完成本项目相应的能力；</w:t>
      </w:r>
    </w:p>
    <w:p w:rsidR="006C2EC3" w:rsidRDefault="006C2EC3" w:rsidP="006C2EC3">
      <w:pPr>
        <w:pStyle w:val="a3"/>
        <w:widowControl/>
        <w:autoSpaceDE w:val="0"/>
        <w:spacing w:after="0" w:line="400" w:lineRule="exact"/>
        <w:ind w:left="-226" w:right="-226" w:firstLine="420"/>
        <w:rPr>
          <w:rFonts w:ascii="宋体" w:eastAsia="宋体" w:hAnsi="宋体" w:cs="宋体"/>
          <w:color w:val="FF0000"/>
          <w:szCs w:val="24"/>
        </w:rPr>
      </w:pPr>
      <w:r>
        <w:rPr>
          <w:rFonts w:ascii="宋体" w:eastAsia="宋体" w:hAnsi="宋体" w:cs="宋体" w:hint="eastAsia"/>
          <w:szCs w:val="24"/>
        </w:rPr>
        <w:lastRenderedPageBreak/>
        <w:t>3.6、</w:t>
      </w:r>
      <w:r w:rsidRPr="00446B08">
        <w:rPr>
          <w:rFonts w:ascii="宋体" w:eastAsia="宋体" w:hAnsi="宋体" w:cs="宋体" w:hint="eastAsia"/>
          <w:szCs w:val="24"/>
        </w:rPr>
        <w:t>谈判申请人投标文件递交截止时间前未被“信用中国”列入失信被执行人、重大税收违法案件当事人名单、政府采购严重违法失信行为记录名单；</w:t>
      </w:r>
    </w:p>
    <w:p w:rsidR="006C2EC3" w:rsidRDefault="006C2EC3" w:rsidP="006C2EC3">
      <w:pPr>
        <w:pStyle w:val="a3"/>
        <w:widowControl/>
        <w:autoSpaceDE w:val="0"/>
        <w:spacing w:after="0" w:line="400" w:lineRule="exact"/>
        <w:ind w:left="-226" w:right="-226" w:firstLine="420"/>
        <w:rPr>
          <w:rFonts w:ascii="宋体" w:eastAsia="宋体" w:hAnsi="宋体" w:cs="宋体"/>
          <w:szCs w:val="24"/>
        </w:rPr>
      </w:pPr>
      <w:r>
        <w:rPr>
          <w:rFonts w:ascii="宋体" w:eastAsia="宋体" w:hAnsi="宋体" w:cs="宋体" w:hint="eastAsia"/>
          <w:szCs w:val="24"/>
        </w:rPr>
        <w:t>3.7、本项目不接受联合体投标。</w:t>
      </w:r>
    </w:p>
    <w:p w:rsidR="006C2EC3" w:rsidRDefault="006C2EC3" w:rsidP="006C2EC3">
      <w:pPr>
        <w:pStyle w:val="3"/>
        <w:widowControl/>
        <w:autoSpaceDE w:val="0"/>
        <w:spacing w:before="0" w:after="0" w:line="400" w:lineRule="exact"/>
        <w:ind w:left="-226" w:right="-226"/>
        <w:rPr>
          <w:rStyle w:val="a4"/>
          <w:rFonts w:cs="宋体" w:hint="default"/>
          <w:b/>
          <w:color w:val="454545"/>
          <w:sz w:val="24"/>
          <w:szCs w:val="24"/>
        </w:rPr>
      </w:pPr>
      <w:r>
        <w:rPr>
          <w:rStyle w:val="a4"/>
          <w:rFonts w:cs="宋体"/>
          <w:b/>
          <w:color w:val="454545"/>
          <w:sz w:val="24"/>
          <w:szCs w:val="24"/>
        </w:rPr>
        <w:t>4．投标报名及采购文件的获取</w:t>
      </w:r>
    </w:p>
    <w:p w:rsidR="006C2EC3" w:rsidRDefault="006C2EC3" w:rsidP="006C2EC3">
      <w:pPr>
        <w:adjustRightInd w:val="0"/>
        <w:snapToGrid w:val="0"/>
        <w:spacing w:line="400" w:lineRule="exact"/>
        <w:ind w:firstLineChars="100" w:firstLine="240"/>
        <w:rPr>
          <w:rFonts w:ascii="宋体" w:hAnsi="宋体" w:cs="宋体"/>
          <w:color w:val="454545"/>
          <w:kern w:val="0"/>
          <w:sz w:val="24"/>
          <w:szCs w:val="24"/>
          <w:lang w:bidi="ar"/>
        </w:rPr>
      </w:pPr>
      <w:bookmarkStart w:id="8" w:name="_Toc441665567"/>
      <w:r>
        <w:rPr>
          <w:rFonts w:ascii="宋体" w:hAnsi="宋体" w:cs="宋体" w:hint="eastAsia"/>
          <w:color w:val="454545"/>
          <w:kern w:val="0"/>
          <w:sz w:val="24"/>
          <w:szCs w:val="24"/>
          <w:lang w:bidi="ar"/>
        </w:rPr>
        <w:t>4.1</w:t>
      </w:r>
      <w:bookmarkStart w:id="9" w:name="_Toc491265038"/>
      <w:bookmarkStart w:id="10" w:name="_Toc450808591"/>
      <w:bookmarkStart w:id="11" w:name="_Toc447206188"/>
      <w:bookmarkStart w:id="12" w:name="_Toc447789777"/>
      <w:r>
        <w:rPr>
          <w:rFonts w:ascii="宋体" w:hAnsi="宋体" w:cs="宋体" w:hint="eastAsia"/>
          <w:color w:val="454545"/>
          <w:kern w:val="0"/>
          <w:sz w:val="24"/>
          <w:szCs w:val="24"/>
          <w:lang w:bidi="ar"/>
        </w:rPr>
        <w:t>凡有意参加投标者，请于2019年9月2</w:t>
      </w:r>
      <w:r w:rsidR="00446B08">
        <w:rPr>
          <w:rFonts w:ascii="宋体" w:hAnsi="宋体" w:cs="宋体" w:hint="eastAsia"/>
          <w:color w:val="454545"/>
          <w:kern w:val="0"/>
          <w:sz w:val="24"/>
          <w:szCs w:val="24"/>
          <w:lang w:bidi="ar"/>
        </w:rPr>
        <w:t>9</w:t>
      </w:r>
      <w:r>
        <w:rPr>
          <w:rFonts w:ascii="宋体" w:hAnsi="宋体" w:cs="宋体" w:hint="eastAsia"/>
          <w:color w:val="454545"/>
          <w:kern w:val="0"/>
          <w:sz w:val="24"/>
          <w:szCs w:val="24"/>
          <w:lang w:bidi="ar"/>
        </w:rPr>
        <w:t>日9:00时至2019年</w:t>
      </w:r>
      <w:r w:rsidR="00446B08">
        <w:rPr>
          <w:rFonts w:ascii="宋体" w:hAnsi="宋体" w:cs="宋体" w:hint="eastAsia"/>
          <w:color w:val="454545"/>
          <w:kern w:val="0"/>
          <w:sz w:val="24"/>
          <w:szCs w:val="24"/>
          <w:lang w:bidi="ar"/>
        </w:rPr>
        <w:t>10</w:t>
      </w:r>
      <w:r>
        <w:rPr>
          <w:rFonts w:ascii="宋体" w:hAnsi="宋体" w:cs="宋体" w:hint="eastAsia"/>
          <w:color w:val="454545"/>
          <w:kern w:val="0"/>
          <w:sz w:val="24"/>
          <w:szCs w:val="24"/>
          <w:lang w:bidi="ar"/>
        </w:rPr>
        <w:t>月</w:t>
      </w:r>
      <w:r w:rsidR="00446B08">
        <w:rPr>
          <w:rFonts w:ascii="宋体" w:hAnsi="宋体" w:cs="宋体" w:hint="eastAsia"/>
          <w:color w:val="454545"/>
          <w:kern w:val="0"/>
          <w:sz w:val="24"/>
          <w:szCs w:val="24"/>
          <w:lang w:bidi="ar"/>
        </w:rPr>
        <w:t>8</w:t>
      </w:r>
      <w:r>
        <w:rPr>
          <w:rFonts w:ascii="宋体" w:hAnsi="宋体" w:cs="宋体" w:hint="eastAsia"/>
          <w:color w:val="454545"/>
          <w:kern w:val="0"/>
          <w:sz w:val="24"/>
          <w:szCs w:val="24"/>
          <w:lang w:bidi="ar"/>
        </w:rPr>
        <w:t>日17:00时，</w:t>
      </w:r>
      <w:bookmarkEnd w:id="8"/>
      <w:bookmarkEnd w:id="9"/>
      <w:bookmarkEnd w:id="10"/>
      <w:bookmarkEnd w:id="11"/>
      <w:bookmarkEnd w:id="12"/>
      <w:r>
        <w:rPr>
          <w:rFonts w:ascii="宋体" w:hAnsi="宋体" w:cs="宋体" w:hint="eastAsia"/>
          <w:color w:val="454545"/>
          <w:kern w:val="0"/>
          <w:sz w:val="24"/>
          <w:szCs w:val="24"/>
          <w:lang w:bidi="ar"/>
        </w:rPr>
        <w:t>到招标代理机构（</w:t>
      </w:r>
      <w:proofErr w:type="gramStart"/>
      <w:r>
        <w:rPr>
          <w:rFonts w:ascii="宋体" w:hAnsi="宋体" w:cs="宋体" w:hint="eastAsia"/>
          <w:color w:val="454545"/>
          <w:kern w:val="0"/>
          <w:sz w:val="24"/>
          <w:szCs w:val="24"/>
          <w:lang w:bidi="ar"/>
        </w:rPr>
        <w:t>云南昭孔方</w:t>
      </w:r>
      <w:proofErr w:type="gramEnd"/>
      <w:r>
        <w:rPr>
          <w:rFonts w:ascii="宋体" w:hAnsi="宋体" w:cs="宋体" w:hint="eastAsia"/>
          <w:color w:val="454545"/>
          <w:kern w:val="0"/>
          <w:sz w:val="24"/>
          <w:szCs w:val="24"/>
          <w:lang w:bidi="ar"/>
        </w:rPr>
        <w:t>工程项目管理有限公司）现场报名，报名时需提供（1）企业营业执照副本（原件）；（2）法定代表人资格证明书原件（附身份证复印件）；（3）法定代表人授权委托书原件（授权代理人报名的提供，附身份证复印件）；（4）拟派项目负责人的职称证原件（附身份证复印件）。（注：“三证合一”的投标企业，提供“统一社会信用代码”营业执照，以上证件查验登记完后退回，提交一套加盖</w:t>
      </w:r>
      <w:proofErr w:type="gramStart"/>
      <w:r>
        <w:rPr>
          <w:rFonts w:ascii="宋体" w:hAnsi="宋体" w:cs="宋体" w:hint="eastAsia"/>
          <w:color w:val="454545"/>
          <w:kern w:val="0"/>
          <w:sz w:val="24"/>
          <w:szCs w:val="24"/>
          <w:lang w:bidi="ar"/>
        </w:rPr>
        <w:t>单位鲜章的</w:t>
      </w:r>
      <w:proofErr w:type="gramEnd"/>
      <w:r>
        <w:rPr>
          <w:rFonts w:ascii="宋体" w:hAnsi="宋体" w:cs="宋体" w:hint="eastAsia"/>
          <w:color w:val="454545"/>
          <w:kern w:val="0"/>
          <w:sz w:val="24"/>
          <w:szCs w:val="24"/>
          <w:lang w:bidi="ar"/>
        </w:rPr>
        <w:t>复印件给招标代理机构）在</w:t>
      </w:r>
      <w:proofErr w:type="gramStart"/>
      <w:r>
        <w:rPr>
          <w:rFonts w:ascii="宋体" w:hAnsi="宋体" w:cs="宋体" w:hint="eastAsia"/>
          <w:color w:val="454545"/>
          <w:kern w:val="0"/>
          <w:sz w:val="24"/>
          <w:szCs w:val="24"/>
          <w:lang w:bidi="ar"/>
        </w:rPr>
        <w:t>云南昭孔方</w:t>
      </w:r>
      <w:proofErr w:type="gramEnd"/>
      <w:r>
        <w:rPr>
          <w:rFonts w:ascii="宋体" w:hAnsi="宋体" w:cs="宋体" w:hint="eastAsia"/>
          <w:color w:val="454545"/>
          <w:kern w:val="0"/>
          <w:sz w:val="24"/>
          <w:szCs w:val="24"/>
          <w:lang w:bidi="ar"/>
        </w:rPr>
        <w:t>工程项目管理有限公司(楚雄高新区彝人外滩如意港D3幢)购买文件；</w:t>
      </w:r>
    </w:p>
    <w:p w:rsidR="006C2EC3" w:rsidRDefault="006C2EC3" w:rsidP="006C2EC3">
      <w:pPr>
        <w:adjustRightInd w:val="0"/>
        <w:snapToGrid w:val="0"/>
        <w:spacing w:line="400" w:lineRule="exact"/>
        <w:ind w:firstLineChars="100" w:firstLine="240"/>
        <w:rPr>
          <w:rFonts w:ascii="宋体" w:hAnsi="宋体" w:cs="宋体"/>
          <w:color w:val="454545"/>
          <w:kern w:val="0"/>
          <w:sz w:val="24"/>
          <w:szCs w:val="24"/>
          <w:lang w:bidi="ar"/>
        </w:rPr>
      </w:pPr>
      <w:r>
        <w:rPr>
          <w:rFonts w:ascii="宋体" w:hAnsi="宋体" w:cs="宋体" w:hint="eastAsia"/>
          <w:color w:val="454545"/>
          <w:kern w:val="0"/>
          <w:sz w:val="24"/>
          <w:szCs w:val="24"/>
          <w:lang w:bidi="ar"/>
        </w:rPr>
        <w:t>4.3购买文件费用：800.00元/份，</w:t>
      </w:r>
      <w:bookmarkStart w:id="13" w:name="OLE_LINK1"/>
      <w:r>
        <w:rPr>
          <w:rFonts w:ascii="宋体" w:hAnsi="宋体" w:cs="宋体" w:hint="eastAsia"/>
          <w:color w:val="454545"/>
          <w:kern w:val="0"/>
          <w:sz w:val="24"/>
          <w:szCs w:val="24"/>
          <w:lang w:bidi="ar"/>
        </w:rPr>
        <w:t>谈判申请人在现场报名时现金缴纳</w:t>
      </w:r>
      <w:bookmarkEnd w:id="13"/>
      <w:r>
        <w:rPr>
          <w:rFonts w:ascii="宋体" w:hAnsi="宋体" w:cs="宋体" w:hint="eastAsia"/>
          <w:color w:val="454545"/>
          <w:kern w:val="0"/>
          <w:sz w:val="24"/>
          <w:szCs w:val="24"/>
          <w:lang w:bidi="ar"/>
        </w:rPr>
        <w:t>。</w:t>
      </w:r>
    </w:p>
    <w:p w:rsidR="006C2EC3" w:rsidRDefault="006C2EC3" w:rsidP="006C2EC3">
      <w:pPr>
        <w:autoSpaceDE w:val="0"/>
        <w:autoSpaceDN w:val="0"/>
        <w:adjustRightInd w:val="0"/>
        <w:snapToGrid w:val="0"/>
        <w:spacing w:line="400" w:lineRule="exact"/>
        <w:rPr>
          <w:rStyle w:val="a4"/>
          <w:rFonts w:ascii="宋体" w:hAnsi="宋体" w:cs="宋体"/>
          <w:color w:val="454545"/>
          <w:kern w:val="0"/>
          <w:sz w:val="24"/>
          <w:szCs w:val="24"/>
          <w:lang w:bidi="ar"/>
        </w:rPr>
      </w:pPr>
      <w:r>
        <w:rPr>
          <w:rStyle w:val="a4"/>
          <w:rFonts w:ascii="宋体" w:hAnsi="宋体" w:cs="宋体" w:hint="eastAsia"/>
          <w:color w:val="454545"/>
          <w:kern w:val="0"/>
          <w:sz w:val="24"/>
          <w:szCs w:val="24"/>
          <w:lang w:bidi="ar"/>
        </w:rPr>
        <w:t>5．竞标文件的递交和开标</w:t>
      </w:r>
    </w:p>
    <w:p w:rsidR="006C2EC3" w:rsidRDefault="006C2EC3" w:rsidP="006C2EC3">
      <w:pPr>
        <w:adjustRightInd w:val="0"/>
        <w:snapToGrid w:val="0"/>
        <w:spacing w:line="400" w:lineRule="exact"/>
        <w:ind w:firstLineChars="100" w:firstLine="240"/>
        <w:rPr>
          <w:rFonts w:ascii="宋体" w:hAnsi="宋体" w:cs="宋体"/>
          <w:color w:val="454545"/>
          <w:kern w:val="0"/>
          <w:sz w:val="24"/>
          <w:szCs w:val="24"/>
          <w:lang w:bidi="ar"/>
        </w:rPr>
      </w:pPr>
      <w:r>
        <w:rPr>
          <w:rFonts w:ascii="宋体" w:hAnsi="宋体" w:cs="宋体" w:hint="eastAsia"/>
          <w:color w:val="454545"/>
          <w:kern w:val="0"/>
          <w:sz w:val="24"/>
          <w:szCs w:val="24"/>
          <w:lang w:bidi="ar"/>
        </w:rPr>
        <w:t>5.1竞标文件纸质版及电子光盘递交截止时间及开标时间：2019年10月9日15时00分，递交地点及开标地点：楚雄彝族自治州生态环境局会议室。</w:t>
      </w:r>
    </w:p>
    <w:p w:rsidR="006C2EC3" w:rsidRDefault="006C2EC3" w:rsidP="006C2EC3">
      <w:pPr>
        <w:pStyle w:val="3"/>
        <w:widowControl/>
        <w:autoSpaceDE w:val="0"/>
        <w:spacing w:before="0" w:after="0" w:line="400" w:lineRule="exact"/>
        <w:ind w:left="-226" w:right="-226"/>
        <w:rPr>
          <w:rFonts w:cs="宋体" w:hint="default"/>
        </w:rPr>
      </w:pPr>
      <w:r>
        <w:rPr>
          <w:rStyle w:val="a4"/>
          <w:rFonts w:cs="宋体"/>
          <w:b/>
          <w:color w:val="454545"/>
          <w:sz w:val="24"/>
          <w:szCs w:val="24"/>
        </w:rPr>
        <w:t>6．发布公告的媒体</w:t>
      </w:r>
    </w:p>
    <w:p w:rsidR="006C2EC3" w:rsidRDefault="006C2EC3" w:rsidP="006C2EC3">
      <w:pPr>
        <w:pStyle w:val="a3"/>
        <w:widowControl/>
        <w:autoSpaceDE w:val="0"/>
        <w:spacing w:after="0" w:line="400" w:lineRule="exact"/>
        <w:ind w:left="-226" w:right="-196" w:firstLine="360"/>
        <w:rPr>
          <w:rFonts w:ascii="宋体" w:eastAsia="宋体" w:hAnsi="宋体" w:cs="宋体"/>
        </w:rPr>
      </w:pPr>
      <w:r>
        <w:rPr>
          <w:rFonts w:ascii="宋体" w:eastAsia="宋体" w:hAnsi="宋体" w:cs="宋体" w:hint="eastAsia"/>
          <w:szCs w:val="24"/>
        </w:rPr>
        <w:t>发布公告的媒介：</w:t>
      </w:r>
      <w:r>
        <w:rPr>
          <w:rFonts w:ascii="宋体" w:eastAsia="宋体" w:hAnsi="宋体" w:cs="宋体" w:hint="eastAsia"/>
          <w:szCs w:val="24"/>
          <w:u w:val="single"/>
        </w:rPr>
        <w:t>云南省政府</w:t>
      </w:r>
      <w:proofErr w:type="gramStart"/>
      <w:r>
        <w:rPr>
          <w:rFonts w:ascii="宋体" w:eastAsia="宋体" w:hAnsi="宋体" w:cs="宋体" w:hint="eastAsia"/>
          <w:szCs w:val="24"/>
          <w:u w:val="single"/>
        </w:rPr>
        <w:t>釆购网</w:t>
      </w:r>
      <w:proofErr w:type="gramEnd"/>
      <w:r>
        <w:rPr>
          <w:rFonts w:ascii="宋体" w:eastAsia="宋体" w:hAnsi="宋体" w:cs="宋体" w:hint="eastAsia"/>
          <w:szCs w:val="24"/>
          <w:u w:val="single"/>
        </w:rPr>
        <w:t xml:space="preserve"> (</w:t>
      </w:r>
      <w:hyperlink r:id="rId6" w:history="1">
        <w:r>
          <w:rPr>
            <w:rStyle w:val="a6"/>
            <w:rFonts w:ascii="宋体" w:eastAsia="宋体" w:hAnsi="宋体" w:cs="宋体" w:hint="default"/>
            <w:color w:val="454545"/>
            <w:szCs w:val="24"/>
            <w:u w:val="single"/>
          </w:rPr>
          <w:t>http://www.yngp.com/</w:t>
        </w:r>
      </w:hyperlink>
      <w:r>
        <w:rPr>
          <w:rFonts w:ascii="宋体" w:eastAsia="宋体" w:hAnsi="宋体" w:cs="宋体" w:hint="eastAsia"/>
          <w:szCs w:val="24"/>
          <w:u w:val="single"/>
        </w:rPr>
        <w:t>)</w:t>
      </w:r>
    </w:p>
    <w:bookmarkStart w:id="14" w:name="_Toc435713437"/>
    <w:p w:rsidR="006C2EC3" w:rsidRDefault="006C2EC3" w:rsidP="006C2EC3">
      <w:pPr>
        <w:pStyle w:val="3"/>
        <w:widowControl/>
        <w:autoSpaceDE w:val="0"/>
        <w:spacing w:before="0" w:after="0" w:line="400" w:lineRule="exact"/>
        <w:ind w:left="-226" w:right="-226"/>
        <w:rPr>
          <w:rStyle w:val="a4"/>
          <w:rFonts w:cs="宋体" w:hint="default"/>
          <w:b/>
          <w:color w:val="454545"/>
          <w:sz w:val="24"/>
          <w:szCs w:val="24"/>
        </w:rPr>
      </w:pPr>
      <w:r>
        <w:rPr>
          <w:rFonts w:cs="宋体"/>
          <w:color w:val="454545"/>
          <w:sz w:val="24"/>
          <w:szCs w:val="24"/>
        </w:rPr>
        <w:fldChar w:fldCharType="begin"/>
      </w:r>
      <w:r>
        <w:rPr>
          <w:rStyle w:val="a4"/>
          <w:rFonts w:cs="宋体"/>
          <w:b/>
          <w:color w:val="454545"/>
          <w:sz w:val="24"/>
          <w:szCs w:val="24"/>
        </w:rPr>
        <w:instrText xml:space="preserve"> HYPERLINK "http://" </w:instrText>
      </w:r>
      <w:r>
        <w:rPr>
          <w:rFonts w:cs="宋体"/>
          <w:color w:val="454545"/>
          <w:sz w:val="24"/>
          <w:szCs w:val="24"/>
        </w:rPr>
        <w:fldChar w:fldCharType="end"/>
      </w:r>
      <w:bookmarkStart w:id="15" w:name="_Toc441665569"/>
      <w:bookmarkEnd w:id="14"/>
      <w:r>
        <w:rPr>
          <w:rFonts w:cs="宋体"/>
          <w:color w:val="454545"/>
          <w:sz w:val="24"/>
          <w:szCs w:val="24"/>
        </w:rPr>
        <w:fldChar w:fldCharType="begin"/>
      </w:r>
      <w:r>
        <w:rPr>
          <w:rStyle w:val="a4"/>
          <w:rFonts w:cs="宋体"/>
          <w:b/>
          <w:color w:val="454545"/>
          <w:sz w:val="24"/>
          <w:szCs w:val="24"/>
        </w:rPr>
        <w:instrText xml:space="preserve"> HYPERLINK "http://" </w:instrText>
      </w:r>
      <w:r>
        <w:rPr>
          <w:rFonts w:cs="宋体"/>
          <w:color w:val="454545"/>
          <w:sz w:val="24"/>
          <w:szCs w:val="24"/>
        </w:rPr>
        <w:fldChar w:fldCharType="separate"/>
      </w:r>
      <w:r>
        <w:rPr>
          <w:rFonts w:cs="宋体"/>
          <w:color w:val="454545"/>
          <w:sz w:val="24"/>
          <w:szCs w:val="24"/>
        </w:rPr>
        <w:t>7</w:t>
      </w:r>
      <w:r>
        <w:rPr>
          <w:rStyle w:val="a4"/>
          <w:rFonts w:cs="宋体"/>
          <w:b/>
          <w:color w:val="454545"/>
          <w:sz w:val="24"/>
          <w:szCs w:val="24"/>
        </w:rPr>
        <w:t>．联系方式</w:t>
      </w:r>
      <w:bookmarkEnd w:id="15"/>
      <w:r>
        <w:rPr>
          <w:rFonts w:cs="宋体"/>
          <w:color w:val="454545"/>
          <w:sz w:val="24"/>
          <w:szCs w:val="24"/>
        </w:rPr>
        <w:fldChar w:fldCharType="end"/>
      </w:r>
    </w:p>
    <w:p w:rsidR="006C2EC3" w:rsidRDefault="006C2EC3" w:rsidP="006C2EC3">
      <w:pPr>
        <w:pStyle w:val="a3"/>
        <w:widowControl/>
        <w:autoSpaceDE w:val="0"/>
        <w:spacing w:after="0" w:line="400" w:lineRule="exact"/>
        <w:ind w:left="-226" w:right="-226" w:firstLine="540"/>
        <w:rPr>
          <w:rFonts w:ascii="宋体" w:eastAsia="宋体" w:hAnsi="宋体" w:cs="宋体"/>
          <w:szCs w:val="24"/>
        </w:rPr>
      </w:pPr>
      <w:r>
        <w:rPr>
          <w:rFonts w:ascii="宋体" w:eastAsia="宋体" w:hAnsi="宋体" w:cs="宋体" w:hint="eastAsia"/>
          <w:szCs w:val="24"/>
        </w:rPr>
        <w:t xml:space="preserve">采购人：楚雄彝族自治州生态环境局 </w:t>
      </w:r>
    </w:p>
    <w:p w:rsidR="006C2EC3" w:rsidRDefault="006C2EC3" w:rsidP="006C2EC3">
      <w:pPr>
        <w:pStyle w:val="a3"/>
        <w:widowControl/>
        <w:autoSpaceDE w:val="0"/>
        <w:spacing w:after="0" w:line="400" w:lineRule="exact"/>
        <w:ind w:left="-226" w:right="-226" w:firstLine="540"/>
        <w:rPr>
          <w:rFonts w:ascii="宋体" w:eastAsia="宋体" w:hAnsi="宋体" w:cs="宋体"/>
          <w:szCs w:val="24"/>
        </w:rPr>
      </w:pPr>
      <w:r>
        <w:rPr>
          <w:rFonts w:ascii="宋体" w:eastAsia="宋体" w:hAnsi="宋体" w:cs="宋体" w:hint="eastAsia"/>
          <w:szCs w:val="24"/>
        </w:rPr>
        <w:t>地 址：楚雄市北浦路118号</w:t>
      </w:r>
    </w:p>
    <w:p w:rsidR="006C2EC3" w:rsidRDefault="006C2EC3" w:rsidP="006C2EC3">
      <w:pPr>
        <w:pStyle w:val="a3"/>
        <w:widowControl/>
        <w:autoSpaceDE w:val="0"/>
        <w:spacing w:after="0" w:line="400" w:lineRule="exact"/>
        <w:ind w:left="-226" w:right="-226" w:firstLine="540"/>
        <w:rPr>
          <w:rFonts w:ascii="宋体" w:eastAsia="宋体" w:hAnsi="宋体" w:cs="宋体"/>
          <w:szCs w:val="24"/>
        </w:rPr>
      </w:pPr>
      <w:r>
        <w:rPr>
          <w:rFonts w:ascii="宋体" w:eastAsia="宋体" w:hAnsi="宋体" w:cs="宋体" w:hint="eastAsia"/>
          <w:szCs w:val="24"/>
        </w:rPr>
        <w:t>联系人：</w:t>
      </w:r>
      <w:proofErr w:type="gramStart"/>
      <w:r>
        <w:rPr>
          <w:rFonts w:ascii="宋体" w:eastAsia="宋体" w:hAnsi="宋体" w:cs="宋体" w:hint="eastAsia"/>
          <w:szCs w:val="24"/>
        </w:rPr>
        <w:t>和颖枫</w:t>
      </w:r>
      <w:proofErr w:type="gramEnd"/>
    </w:p>
    <w:p w:rsidR="006C2EC3" w:rsidRDefault="006C2EC3" w:rsidP="006C2EC3">
      <w:pPr>
        <w:pStyle w:val="a3"/>
        <w:widowControl/>
        <w:autoSpaceDE w:val="0"/>
        <w:spacing w:after="0" w:line="400" w:lineRule="exact"/>
        <w:ind w:left="-226" w:right="-226" w:firstLine="540"/>
        <w:rPr>
          <w:rFonts w:ascii="宋体" w:eastAsia="宋体" w:hAnsi="宋体" w:cs="宋体"/>
          <w:szCs w:val="24"/>
        </w:rPr>
      </w:pPr>
      <w:r>
        <w:rPr>
          <w:rFonts w:ascii="宋体" w:eastAsia="宋体" w:hAnsi="宋体" w:cs="宋体" w:hint="eastAsia"/>
          <w:szCs w:val="24"/>
        </w:rPr>
        <w:t>联系电话：0878-3017989</w:t>
      </w:r>
    </w:p>
    <w:p w:rsidR="006C2EC3" w:rsidRDefault="006C2EC3" w:rsidP="006C2EC3">
      <w:pPr>
        <w:pStyle w:val="a3"/>
        <w:widowControl/>
        <w:autoSpaceDE w:val="0"/>
        <w:spacing w:after="0" w:line="400" w:lineRule="exact"/>
        <w:ind w:left="-226" w:right="-226" w:firstLine="540"/>
        <w:rPr>
          <w:rFonts w:ascii="宋体" w:eastAsia="宋体" w:hAnsi="宋体" w:cs="宋体"/>
          <w:szCs w:val="24"/>
        </w:rPr>
      </w:pPr>
    </w:p>
    <w:p w:rsidR="006C2EC3" w:rsidRDefault="006C2EC3" w:rsidP="006C2EC3">
      <w:pPr>
        <w:pStyle w:val="a3"/>
        <w:widowControl/>
        <w:autoSpaceDE w:val="0"/>
        <w:spacing w:after="0" w:line="400" w:lineRule="exact"/>
        <w:ind w:left="-226" w:right="-226" w:firstLine="540"/>
        <w:rPr>
          <w:rFonts w:ascii="宋体" w:eastAsia="宋体" w:hAnsi="宋体" w:cs="宋体"/>
          <w:szCs w:val="24"/>
        </w:rPr>
      </w:pPr>
      <w:r>
        <w:rPr>
          <w:rFonts w:ascii="宋体" w:eastAsia="宋体" w:hAnsi="宋体" w:cs="宋体" w:hint="eastAsia"/>
          <w:szCs w:val="24"/>
        </w:rPr>
        <w:t>采购代理机构：</w:t>
      </w:r>
      <w:proofErr w:type="gramStart"/>
      <w:r>
        <w:rPr>
          <w:rFonts w:ascii="宋体" w:eastAsia="宋体" w:hAnsi="宋体" w:cs="宋体" w:hint="eastAsia"/>
          <w:szCs w:val="24"/>
        </w:rPr>
        <w:t>云南昭孔方</w:t>
      </w:r>
      <w:proofErr w:type="gramEnd"/>
      <w:r>
        <w:rPr>
          <w:rFonts w:ascii="宋体" w:eastAsia="宋体" w:hAnsi="宋体" w:cs="宋体" w:hint="eastAsia"/>
          <w:szCs w:val="24"/>
        </w:rPr>
        <w:t>工程项目管理有限公司</w:t>
      </w:r>
    </w:p>
    <w:p w:rsidR="006C2EC3" w:rsidRDefault="006C2EC3" w:rsidP="006C2EC3">
      <w:pPr>
        <w:pStyle w:val="a3"/>
        <w:widowControl/>
        <w:autoSpaceDE w:val="0"/>
        <w:spacing w:after="0" w:line="400" w:lineRule="exact"/>
        <w:ind w:left="-226" w:right="-226" w:firstLine="540"/>
        <w:rPr>
          <w:rFonts w:ascii="宋体" w:eastAsia="宋体" w:hAnsi="宋体" w:cs="宋体"/>
          <w:szCs w:val="24"/>
        </w:rPr>
      </w:pPr>
      <w:r>
        <w:rPr>
          <w:rFonts w:ascii="宋体" w:eastAsia="宋体" w:hAnsi="宋体" w:cs="宋体" w:hint="eastAsia"/>
          <w:szCs w:val="24"/>
        </w:rPr>
        <w:t>联系地址：楚雄高新区彝人外滩如意港D3幢</w:t>
      </w:r>
    </w:p>
    <w:p w:rsidR="006C2EC3" w:rsidRDefault="006C2EC3" w:rsidP="006C2EC3">
      <w:pPr>
        <w:pStyle w:val="a3"/>
        <w:widowControl/>
        <w:autoSpaceDE w:val="0"/>
        <w:spacing w:after="0" w:line="400" w:lineRule="exact"/>
        <w:ind w:left="-226" w:right="-226" w:firstLine="540"/>
        <w:rPr>
          <w:rFonts w:ascii="宋体" w:eastAsia="宋体" w:hAnsi="宋体" w:cs="宋体"/>
          <w:szCs w:val="24"/>
        </w:rPr>
      </w:pPr>
      <w:r>
        <w:rPr>
          <w:rFonts w:ascii="宋体" w:eastAsia="宋体" w:hAnsi="宋体" w:cs="宋体" w:hint="eastAsia"/>
          <w:szCs w:val="24"/>
        </w:rPr>
        <w:t>联系人：江老师</w:t>
      </w:r>
    </w:p>
    <w:p w:rsidR="006C2EC3" w:rsidRDefault="006C2EC3" w:rsidP="006C2EC3">
      <w:pPr>
        <w:pStyle w:val="a3"/>
        <w:widowControl/>
        <w:autoSpaceDE w:val="0"/>
        <w:spacing w:after="0" w:line="400" w:lineRule="exact"/>
        <w:ind w:left="-226" w:right="-226" w:firstLine="540"/>
        <w:rPr>
          <w:rFonts w:ascii="宋体" w:eastAsia="宋体" w:hAnsi="宋体" w:cs="宋体"/>
          <w:szCs w:val="24"/>
        </w:rPr>
      </w:pPr>
      <w:r>
        <w:rPr>
          <w:rFonts w:ascii="宋体" w:eastAsia="宋体" w:hAnsi="宋体" w:cs="宋体" w:hint="eastAsia"/>
          <w:szCs w:val="24"/>
        </w:rPr>
        <w:t>电话：18087888600</w:t>
      </w:r>
    </w:p>
    <w:p w:rsidR="00CA7BD1" w:rsidRPr="006C2EC3" w:rsidRDefault="00CA7BD1">
      <w:pPr>
        <w:pStyle w:val="a3"/>
        <w:widowControl/>
        <w:autoSpaceDE w:val="0"/>
        <w:spacing w:after="0"/>
        <w:ind w:left="-226" w:right="-226" w:firstLine="540"/>
        <w:rPr>
          <w:rFonts w:ascii="宋体" w:eastAsia="宋体" w:hAnsi="宋体" w:cs="宋体"/>
          <w:szCs w:val="24"/>
        </w:rPr>
      </w:pPr>
    </w:p>
    <w:p w:rsidR="00CA7BD1" w:rsidRDefault="006C2EC3">
      <w:pPr>
        <w:pStyle w:val="a3"/>
        <w:widowControl/>
        <w:autoSpaceDE w:val="0"/>
        <w:spacing w:after="0"/>
        <w:ind w:left="-226" w:right="-226" w:firstLine="540"/>
        <w:rPr>
          <w:rFonts w:ascii="宋体" w:hAnsi="宋体" w:cs="宋体"/>
        </w:rPr>
      </w:pPr>
      <w:r>
        <w:rPr>
          <w:rFonts w:ascii="宋体" w:eastAsia="宋体" w:hAnsi="宋体" w:cs="宋体" w:hint="eastAsia"/>
          <w:szCs w:val="24"/>
        </w:rPr>
        <w:t>日 期：2019年</w:t>
      </w:r>
      <w:r w:rsidR="00446B08">
        <w:rPr>
          <w:rFonts w:ascii="宋体" w:eastAsia="宋体" w:hAnsi="宋体" w:cs="宋体" w:hint="eastAsia"/>
          <w:szCs w:val="24"/>
        </w:rPr>
        <w:t>9</w:t>
      </w:r>
      <w:r>
        <w:rPr>
          <w:rFonts w:ascii="宋体" w:eastAsia="宋体" w:hAnsi="宋体" w:cs="宋体" w:hint="eastAsia"/>
          <w:szCs w:val="24"/>
        </w:rPr>
        <w:t>月</w:t>
      </w:r>
      <w:r w:rsidR="00446B08">
        <w:rPr>
          <w:rFonts w:ascii="宋体" w:eastAsia="宋体" w:hAnsi="宋体" w:cs="宋体" w:hint="eastAsia"/>
          <w:szCs w:val="24"/>
        </w:rPr>
        <w:t>27</w:t>
      </w:r>
      <w:bookmarkStart w:id="16" w:name="_GoBack"/>
      <w:bookmarkEnd w:id="16"/>
      <w:r>
        <w:rPr>
          <w:rFonts w:ascii="宋体" w:eastAsia="宋体" w:hAnsi="宋体" w:cs="宋体" w:hint="eastAsia"/>
          <w:szCs w:val="24"/>
        </w:rPr>
        <w:t>日</w:t>
      </w:r>
    </w:p>
    <w:p w:rsidR="00CA7BD1" w:rsidRDefault="00CA7BD1"/>
    <w:sectPr w:rsidR="00CA7BD1">
      <w:pgSz w:w="11906" w:h="16838"/>
      <w:pgMar w:top="1440" w:right="1080" w:bottom="1440" w:left="108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Menlo">
    <w:altName w:val="Segoe Print"/>
    <w:charset w:val="00"/>
    <w:family w:val="auto"/>
    <w:pitch w:val="default"/>
    <w:sig w:usb0="00000000" w:usb1="00000000" w:usb2="00000000"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7B4"/>
    <w:rsid w:val="00446B08"/>
    <w:rsid w:val="0062264F"/>
    <w:rsid w:val="00625E49"/>
    <w:rsid w:val="006C2EC3"/>
    <w:rsid w:val="00CA7BD1"/>
    <w:rsid w:val="00E87FD1"/>
    <w:rsid w:val="00ED27B4"/>
    <w:rsid w:val="022B1056"/>
    <w:rsid w:val="05E06416"/>
    <w:rsid w:val="0B4100AB"/>
    <w:rsid w:val="0CAB4A34"/>
    <w:rsid w:val="10B77312"/>
    <w:rsid w:val="21712AA4"/>
    <w:rsid w:val="287F2FEC"/>
    <w:rsid w:val="2B51195A"/>
    <w:rsid w:val="2F0F2DFD"/>
    <w:rsid w:val="2FB7627E"/>
    <w:rsid w:val="30460A3F"/>
    <w:rsid w:val="376E1623"/>
    <w:rsid w:val="37B546C1"/>
    <w:rsid w:val="39AD3709"/>
    <w:rsid w:val="39BE249A"/>
    <w:rsid w:val="3CCB71AD"/>
    <w:rsid w:val="443B023D"/>
    <w:rsid w:val="45CB2EF7"/>
    <w:rsid w:val="49C51F8A"/>
    <w:rsid w:val="4CED2994"/>
    <w:rsid w:val="4D984E3F"/>
    <w:rsid w:val="554E3B23"/>
    <w:rsid w:val="57C06AC6"/>
    <w:rsid w:val="59E6719E"/>
    <w:rsid w:val="72706FE3"/>
    <w:rsid w:val="72DC3397"/>
    <w:rsid w:val="74881942"/>
    <w:rsid w:val="7AF257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Code" w:qFormat="1"/>
    <w:lsdException w:name="HTML Definition" w:qFormat="1"/>
    <w:lsdException w:name="HTML Keyboard" w:qFormat="1"/>
    <w:lsdException w:name="HTML Preformatted" w:qFormat="1"/>
    <w:lsdException w:name="HTML Sample"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paragraph" w:styleId="3">
    <w:name w:val="heading 3"/>
    <w:basedOn w:val="a"/>
    <w:next w:val="a"/>
    <w:unhideWhenUsed/>
    <w:qFormat/>
    <w:pPr>
      <w:spacing w:before="300" w:after="150" w:line="17" w:lineRule="atLeast"/>
      <w:jc w:val="left"/>
      <w:outlineLvl w:val="2"/>
    </w:pPr>
    <w:rPr>
      <w:rFonts w:ascii="宋体" w:hAnsi="宋体"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szCs w:val="24"/>
    </w:rPr>
  </w:style>
  <w:style w:type="paragraph" w:styleId="a3">
    <w:name w:val="Normal (Web)"/>
    <w:basedOn w:val="a"/>
    <w:qFormat/>
    <w:pPr>
      <w:spacing w:after="150"/>
      <w:jc w:val="left"/>
    </w:pPr>
    <w:rPr>
      <w:rFonts w:ascii="微软雅黑" w:eastAsia="微软雅黑" w:hAnsi="微软雅黑"/>
      <w:color w:val="454545"/>
      <w:kern w:val="0"/>
      <w:sz w:val="24"/>
    </w:rPr>
  </w:style>
  <w:style w:type="character" w:styleId="a4">
    <w:name w:val="Strong"/>
    <w:basedOn w:val="a0"/>
    <w:qFormat/>
    <w:rPr>
      <w:b/>
    </w:rPr>
  </w:style>
  <w:style w:type="character" w:styleId="a5">
    <w:name w:val="FollowedHyperlink"/>
    <w:basedOn w:val="a0"/>
    <w:qFormat/>
    <w:rPr>
      <w:rFonts w:ascii="微软雅黑" w:eastAsia="微软雅黑" w:hAnsi="微软雅黑" w:cs="微软雅黑" w:hint="eastAsia"/>
      <w:color w:val="428BCA"/>
      <w:u w:val="none"/>
    </w:rPr>
  </w:style>
  <w:style w:type="character" w:styleId="HTML0">
    <w:name w:val="HTML Definition"/>
    <w:basedOn w:val="a0"/>
    <w:qFormat/>
    <w:rPr>
      <w:b/>
      <w:i/>
      <w:color w:val="FFFFFF"/>
      <w:sz w:val="18"/>
      <w:szCs w:val="18"/>
      <w:shd w:val="clear" w:color="auto" w:fill="777777"/>
      <w:vertAlign w:val="baseline"/>
    </w:rPr>
  </w:style>
  <w:style w:type="character" w:styleId="a6">
    <w:name w:val="Hyperlink"/>
    <w:basedOn w:val="a0"/>
    <w:qFormat/>
    <w:rPr>
      <w:rFonts w:ascii="微软雅黑" w:eastAsia="微软雅黑" w:hAnsi="微软雅黑" w:cs="微软雅黑" w:hint="eastAsia"/>
      <w:color w:val="428BCA"/>
      <w:u w:val="none"/>
    </w:rPr>
  </w:style>
  <w:style w:type="character" w:styleId="HTML1">
    <w:name w:val="HTML Code"/>
    <w:basedOn w:val="a0"/>
    <w:qFormat/>
    <w:rPr>
      <w:rFonts w:ascii="Menlo" w:eastAsia="Menlo" w:hAnsi="Menlo" w:cs="Menlo" w:hint="default"/>
      <w:color w:val="C7254E"/>
      <w:sz w:val="21"/>
      <w:szCs w:val="21"/>
      <w:shd w:val="clear" w:color="auto" w:fill="F9F2F4"/>
    </w:rPr>
  </w:style>
  <w:style w:type="character" w:styleId="HTML2">
    <w:name w:val="HTML Keyboard"/>
    <w:basedOn w:val="a0"/>
    <w:qFormat/>
    <w:rPr>
      <w:rFonts w:ascii="Menlo" w:eastAsia="Menlo" w:hAnsi="Menlo" w:cs="Menlo" w:hint="default"/>
      <w:color w:val="FFFFFF"/>
      <w:sz w:val="21"/>
      <w:szCs w:val="21"/>
      <w:shd w:val="clear" w:color="auto" w:fill="333333"/>
    </w:rPr>
  </w:style>
  <w:style w:type="character" w:styleId="HTML3">
    <w:name w:val="HTML Sample"/>
    <w:basedOn w:val="a0"/>
    <w:qFormat/>
    <w:rPr>
      <w:rFonts w:ascii="Menlo" w:eastAsia="Menlo" w:hAnsi="Menlo" w:cs="Menlo"/>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Code" w:qFormat="1"/>
    <w:lsdException w:name="HTML Definition" w:qFormat="1"/>
    <w:lsdException w:name="HTML Keyboard" w:qFormat="1"/>
    <w:lsdException w:name="HTML Preformatted" w:qFormat="1"/>
    <w:lsdException w:name="HTML Sample"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paragraph" w:styleId="3">
    <w:name w:val="heading 3"/>
    <w:basedOn w:val="a"/>
    <w:next w:val="a"/>
    <w:unhideWhenUsed/>
    <w:qFormat/>
    <w:pPr>
      <w:spacing w:before="300" w:after="150" w:line="17" w:lineRule="atLeast"/>
      <w:jc w:val="left"/>
      <w:outlineLvl w:val="2"/>
    </w:pPr>
    <w:rPr>
      <w:rFonts w:ascii="宋体" w:hAnsi="宋体"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szCs w:val="24"/>
    </w:rPr>
  </w:style>
  <w:style w:type="paragraph" w:styleId="a3">
    <w:name w:val="Normal (Web)"/>
    <w:basedOn w:val="a"/>
    <w:qFormat/>
    <w:pPr>
      <w:spacing w:after="150"/>
      <w:jc w:val="left"/>
    </w:pPr>
    <w:rPr>
      <w:rFonts w:ascii="微软雅黑" w:eastAsia="微软雅黑" w:hAnsi="微软雅黑"/>
      <w:color w:val="454545"/>
      <w:kern w:val="0"/>
      <w:sz w:val="24"/>
    </w:rPr>
  </w:style>
  <w:style w:type="character" w:styleId="a4">
    <w:name w:val="Strong"/>
    <w:basedOn w:val="a0"/>
    <w:qFormat/>
    <w:rPr>
      <w:b/>
    </w:rPr>
  </w:style>
  <w:style w:type="character" w:styleId="a5">
    <w:name w:val="FollowedHyperlink"/>
    <w:basedOn w:val="a0"/>
    <w:qFormat/>
    <w:rPr>
      <w:rFonts w:ascii="微软雅黑" w:eastAsia="微软雅黑" w:hAnsi="微软雅黑" w:cs="微软雅黑" w:hint="eastAsia"/>
      <w:color w:val="428BCA"/>
      <w:u w:val="none"/>
    </w:rPr>
  </w:style>
  <w:style w:type="character" w:styleId="HTML0">
    <w:name w:val="HTML Definition"/>
    <w:basedOn w:val="a0"/>
    <w:qFormat/>
    <w:rPr>
      <w:b/>
      <w:i/>
      <w:color w:val="FFFFFF"/>
      <w:sz w:val="18"/>
      <w:szCs w:val="18"/>
      <w:shd w:val="clear" w:color="auto" w:fill="777777"/>
      <w:vertAlign w:val="baseline"/>
    </w:rPr>
  </w:style>
  <w:style w:type="character" w:styleId="a6">
    <w:name w:val="Hyperlink"/>
    <w:basedOn w:val="a0"/>
    <w:qFormat/>
    <w:rPr>
      <w:rFonts w:ascii="微软雅黑" w:eastAsia="微软雅黑" w:hAnsi="微软雅黑" w:cs="微软雅黑" w:hint="eastAsia"/>
      <w:color w:val="428BCA"/>
      <w:u w:val="none"/>
    </w:rPr>
  </w:style>
  <w:style w:type="character" w:styleId="HTML1">
    <w:name w:val="HTML Code"/>
    <w:basedOn w:val="a0"/>
    <w:qFormat/>
    <w:rPr>
      <w:rFonts w:ascii="Menlo" w:eastAsia="Menlo" w:hAnsi="Menlo" w:cs="Menlo" w:hint="default"/>
      <w:color w:val="C7254E"/>
      <w:sz w:val="21"/>
      <w:szCs w:val="21"/>
      <w:shd w:val="clear" w:color="auto" w:fill="F9F2F4"/>
    </w:rPr>
  </w:style>
  <w:style w:type="character" w:styleId="HTML2">
    <w:name w:val="HTML Keyboard"/>
    <w:basedOn w:val="a0"/>
    <w:qFormat/>
    <w:rPr>
      <w:rFonts w:ascii="Menlo" w:eastAsia="Menlo" w:hAnsi="Menlo" w:cs="Menlo" w:hint="default"/>
      <w:color w:val="FFFFFF"/>
      <w:sz w:val="21"/>
      <w:szCs w:val="21"/>
      <w:shd w:val="clear" w:color="auto" w:fill="333333"/>
    </w:rPr>
  </w:style>
  <w:style w:type="character" w:styleId="HTML3">
    <w:name w:val="HTML Sample"/>
    <w:basedOn w:val="a0"/>
    <w:qFormat/>
    <w:rPr>
      <w:rFonts w:ascii="Menlo" w:eastAsia="Menlo" w:hAnsi="Menlo" w:cs="Menlo"/>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yngp.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Pages>
  <Words>1434</Words>
  <Characters>451</Characters>
  <Application>Microsoft Office Word</Application>
  <DocSecurity>0</DocSecurity>
  <Lines>3</Lines>
  <Paragraphs>3</Paragraphs>
  <ScaleCrop>false</ScaleCrop>
  <Company/>
  <LinksUpToDate>false</LinksUpToDate>
  <CharactersWithSpaces>1882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无忧</cp:lastModifiedBy>
  <cp:revision>7</cp:revision>
  <cp:lastPrinted>2018-04-22T11:01:00Z</cp:lastPrinted>
  <dcterms:created xsi:type="dcterms:W3CDTF">2014-10-29T12:08:00Z</dcterms:created>
  <dcterms:modified xsi:type="dcterms:W3CDTF">2019-09-27T12:49:00Z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2052-11.1.0.7932</vt:lpwstr>
  </property>
</Properties>
</file>