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tabs>
          <w:tab w:val="left" w:pos="1965"/>
        </w:tabs>
        <w:spacing w:before="0" w:line="600" w:lineRule="exact"/>
        <w:ind w:right="170" w:rightChars="0"/>
        <w:jc w:val="center"/>
        <w:rPr>
          <w:color w:val="auto"/>
        </w:rPr>
      </w:pPr>
      <w:r>
        <w:rPr>
          <w:color w:val="auto"/>
          <w:spacing w:val="43"/>
        </w:rPr>
        <w:t>竞</w:t>
      </w:r>
      <w:r>
        <w:rPr>
          <w:color w:val="auto"/>
          <w:spacing w:val="41"/>
        </w:rPr>
        <w:t>争</w:t>
      </w:r>
      <w:r>
        <w:rPr>
          <w:color w:val="auto"/>
          <w:spacing w:val="43"/>
        </w:rPr>
        <w:t>性磋商</w:t>
      </w:r>
      <w:r>
        <w:rPr>
          <w:color w:val="auto"/>
          <w:spacing w:val="41"/>
        </w:rPr>
        <w:t>公</w:t>
      </w:r>
      <w:r>
        <w:rPr>
          <w:color w:val="auto"/>
        </w:rPr>
        <w:t>告</w:t>
      </w:r>
    </w:p>
    <w:p>
      <w:pPr>
        <w:numPr>
          <w:ilvl w:val="-1"/>
          <w:numId w:val="0"/>
        </w:numPr>
        <w:rPr>
          <w:color w:val="auto"/>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政府采购法》、《政府采购竞争性磋商采购方式管理暂行办法》、《政府采购非招标采购方式管理办法》等有关法律法规的规定，经政府采购主管部门批准，云南量建工程项目管理有限公司受楚雄彝族自治州商务局的委托，对“《楚雄州物流枢纽建设中长期规划（2020-2035）》、《楚雄州市场（网络市场）体系建设中长期规划（2020-2035）》编制采购项目”进行竞争性磋商采购，现诚邀符合要求的单位参加本次采购活动。</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项目名称：《楚雄州物流枢纽建设中长期规划（2020-2035）》、《楚雄州市场（网络市场）体系建设中长期规划（2020-2035）》编制采购项目。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采购编号：YNLJZC2019-57。</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1.3采购内容：2项规划文本。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1.4服务地点：楚雄彝族自治州商务局（具体由采购人指定）。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1.5采购预算金额：900000.00 元（大写：人民币玖拾万元整）。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1.6服务期：在2019年12月底完成。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1.7质量要求：符合国家现行相关行业标准和和规范，规划文件达到采购人要求，通过专家评审和相关部门审批并且审查合格，满足规划管理需要。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1.8资金来源：财政资金。</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2、供应商资格要求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2.1具有独立法人资格，应符合《中华人民共和国政府采购法》第二十二条规定：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2.2本次采购不接受联合体。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 供应商在信用中国网站（www.creditchina.gov.cn）信用信息系统、中国政府采购网（www.ccgp.gov.cn）政府采购严重违法失信行为信息记录系统内未被列入其名单；企业、法定代表人和拟派项目负责人在《中国裁判文书网》上无行贿犯罪记录（提供查询截屏，查询（打印）时间须为本项目发公告至投标截止时间内）。</w:t>
      </w:r>
    </w:p>
    <w:p>
      <w:pPr>
        <w:pStyle w:val="2"/>
        <w:rPr>
          <w:rFonts w:hint="eastAsia" w:ascii="宋体" w:hAnsi="宋体" w:eastAsia="宋体" w:cs="宋体"/>
          <w:color w:val="auto"/>
          <w:sz w:val="24"/>
          <w:szCs w:val="24"/>
        </w:rPr>
      </w:pPr>
    </w:p>
    <w:p>
      <w:pPr>
        <w:pStyle w:val="2"/>
        <w:rPr>
          <w:rFonts w:hint="default"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3、报名及竞争性磋商文件的获取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 凡有意参加本项目投标的，请于</w:t>
      </w:r>
      <w:r>
        <w:rPr>
          <w:rFonts w:hint="eastAsia" w:ascii="宋体" w:hAnsi="宋体" w:eastAsia="宋体" w:cs="宋体"/>
          <w:color w:val="auto"/>
          <w:sz w:val="24"/>
          <w:szCs w:val="24"/>
        </w:rPr>
        <w:t>2019年</w:t>
      </w:r>
      <w:r>
        <w:rPr>
          <w:rFonts w:hint="eastAsia" w:cs="宋体"/>
          <w:color w:val="auto"/>
          <w:sz w:val="24"/>
          <w:szCs w:val="24"/>
          <w:lang w:val="en-US" w:eastAsia="zh-CN"/>
        </w:rPr>
        <w:t>8</w:t>
      </w:r>
      <w:r>
        <w:rPr>
          <w:rFonts w:hint="eastAsia" w:ascii="宋体" w:hAnsi="宋体" w:eastAsia="宋体" w:cs="宋体"/>
          <w:color w:val="auto"/>
          <w:sz w:val="24"/>
          <w:szCs w:val="24"/>
        </w:rPr>
        <w:t>月</w:t>
      </w:r>
      <w:r>
        <w:rPr>
          <w:rFonts w:hint="eastAsia" w:cs="宋体"/>
          <w:color w:val="auto"/>
          <w:sz w:val="24"/>
          <w:szCs w:val="24"/>
          <w:lang w:val="en-US" w:eastAsia="zh-CN"/>
        </w:rPr>
        <w:t>21</w:t>
      </w:r>
      <w:r>
        <w:rPr>
          <w:rFonts w:hint="eastAsia" w:ascii="宋体" w:hAnsi="宋体" w:eastAsia="宋体" w:cs="宋体"/>
          <w:color w:val="auto"/>
          <w:sz w:val="24"/>
          <w:szCs w:val="24"/>
        </w:rPr>
        <w:t>日</w:t>
      </w:r>
      <w:r>
        <w:rPr>
          <w:rFonts w:hint="eastAsia" w:cs="宋体"/>
          <w:color w:val="auto"/>
          <w:sz w:val="24"/>
          <w:szCs w:val="24"/>
          <w:lang w:val="en-US" w:eastAsia="zh-CN"/>
        </w:rPr>
        <w:t>09时00分</w:t>
      </w:r>
      <w:r>
        <w:rPr>
          <w:rFonts w:hint="eastAsia" w:ascii="宋体" w:hAnsi="宋体" w:eastAsia="宋体" w:cs="宋体"/>
          <w:color w:val="auto"/>
          <w:sz w:val="24"/>
          <w:szCs w:val="24"/>
        </w:rPr>
        <w:t>至 2019年</w:t>
      </w:r>
      <w:r>
        <w:rPr>
          <w:rFonts w:hint="eastAsia" w:cs="宋体"/>
          <w:color w:val="auto"/>
          <w:sz w:val="24"/>
          <w:szCs w:val="24"/>
          <w:lang w:val="en-US" w:eastAsia="zh-CN"/>
        </w:rPr>
        <w:t>9</w:t>
      </w:r>
      <w:r>
        <w:rPr>
          <w:rFonts w:hint="eastAsia" w:ascii="宋体" w:hAnsi="宋体" w:eastAsia="宋体" w:cs="宋体"/>
          <w:color w:val="auto"/>
          <w:sz w:val="24"/>
          <w:szCs w:val="24"/>
        </w:rPr>
        <w:t>月</w:t>
      </w:r>
      <w:r>
        <w:rPr>
          <w:rFonts w:hint="eastAsia" w:cs="宋体"/>
          <w:color w:val="auto"/>
          <w:sz w:val="24"/>
          <w:szCs w:val="24"/>
          <w:lang w:val="en-US" w:eastAsia="zh-CN"/>
        </w:rPr>
        <w:t>2</w:t>
      </w:r>
      <w:r>
        <w:rPr>
          <w:rFonts w:hint="eastAsia" w:ascii="宋体" w:hAnsi="宋体" w:eastAsia="宋体" w:cs="宋体"/>
          <w:color w:val="auto"/>
          <w:sz w:val="24"/>
          <w:szCs w:val="24"/>
        </w:rPr>
        <w:t>日</w:t>
      </w:r>
      <w:r>
        <w:rPr>
          <w:rFonts w:hint="eastAsia" w:cs="宋体"/>
          <w:color w:val="auto"/>
          <w:sz w:val="24"/>
          <w:szCs w:val="24"/>
          <w:lang w:val="en-US" w:eastAsia="zh-CN"/>
        </w:rPr>
        <w:t>17时00分</w:t>
      </w:r>
      <w:r>
        <w:rPr>
          <w:rFonts w:hint="eastAsia" w:ascii="宋体" w:hAnsi="宋体" w:eastAsia="宋体" w:cs="宋体"/>
          <w:color w:val="auto"/>
          <w:sz w:val="24"/>
          <w:szCs w:val="24"/>
        </w:rPr>
        <w:t>，登录楚雄州公共资源电子交易服务系统（网址：http://www.cxggzy.cn/）,凭企业数字证书</w:t>
      </w:r>
      <w:r>
        <w:rPr>
          <w:rFonts w:hint="eastAsia" w:cs="宋体"/>
          <w:color w:val="auto"/>
          <w:sz w:val="24"/>
          <w:szCs w:val="24"/>
          <w:lang w:eastAsia="zh-CN"/>
        </w:rPr>
        <w:t>（CA）</w:t>
      </w:r>
      <w:r>
        <w:rPr>
          <w:rFonts w:hint="eastAsia" w:ascii="宋体" w:hAnsi="宋体" w:eastAsia="宋体" w:cs="宋体"/>
          <w:color w:val="auto"/>
          <w:sz w:val="24"/>
          <w:szCs w:val="24"/>
        </w:rPr>
        <w:t>在网上办理网上投标报名确认，并获取电子竞争性磋商文件及其它资料；未办理企业数字证书</w:t>
      </w:r>
      <w:r>
        <w:rPr>
          <w:rFonts w:hint="eastAsia" w:cs="宋体"/>
          <w:color w:val="auto"/>
          <w:sz w:val="24"/>
          <w:szCs w:val="24"/>
          <w:lang w:eastAsia="zh-CN"/>
        </w:rPr>
        <w:t>（CA）</w:t>
      </w:r>
      <w:r>
        <w:rPr>
          <w:rFonts w:hint="eastAsia" w:ascii="宋体" w:hAnsi="宋体" w:eastAsia="宋体" w:cs="宋体"/>
          <w:color w:val="auto"/>
          <w:sz w:val="24"/>
          <w:szCs w:val="24"/>
        </w:rPr>
        <w:t>的企业需要按照楚雄州公共资源交易电子认证的要求，在楚雄州公共资源电子交易服务系统完成注册通过后，办理企业数字证书</w:t>
      </w:r>
      <w:r>
        <w:rPr>
          <w:rFonts w:hint="eastAsia" w:cs="宋体"/>
          <w:color w:val="auto"/>
          <w:sz w:val="24"/>
          <w:szCs w:val="24"/>
          <w:lang w:eastAsia="zh-CN"/>
        </w:rPr>
        <w:t>（CA）</w:t>
      </w:r>
      <w:r>
        <w:rPr>
          <w:rFonts w:hint="eastAsia" w:ascii="宋体" w:hAnsi="宋体" w:eastAsia="宋体" w:cs="宋体"/>
          <w:color w:val="auto"/>
          <w:sz w:val="24"/>
          <w:szCs w:val="24"/>
        </w:rPr>
        <w:t>，即可报名获取竞争性磋商文件及其它资料。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竞争性磋商文件每套售价 800.00 元/份，投标人在投标截止时间前交纳。</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4、响应文件的提交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 网上递交响应文件截止时间为：</w:t>
      </w:r>
      <w:r>
        <w:rPr>
          <w:rFonts w:hint="eastAsia" w:ascii="宋体" w:hAnsi="宋体" w:eastAsia="宋体" w:cs="宋体"/>
          <w:color w:val="auto"/>
          <w:sz w:val="24"/>
          <w:szCs w:val="24"/>
        </w:rPr>
        <w:t>2019年</w:t>
      </w:r>
      <w:r>
        <w:rPr>
          <w:rFonts w:hint="eastAsia" w:cs="宋体"/>
          <w:color w:val="auto"/>
          <w:sz w:val="24"/>
          <w:szCs w:val="24"/>
          <w:lang w:val="en-US" w:eastAsia="zh-CN"/>
        </w:rPr>
        <w:t>9</w:t>
      </w:r>
      <w:r>
        <w:rPr>
          <w:rFonts w:hint="eastAsia" w:ascii="宋体" w:hAnsi="宋体" w:eastAsia="宋体" w:cs="宋体"/>
          <w:color w:val="auto"/>
          <w:sz w:val="24"/>
          <w:szCs w:val="24"/>
        </w:rPr>
        <w:t>月</w:t>
      </w:r>
      <w:r>
        <w:rPr>
          <w:rFonts w:hint="eastAsia" w:cs="宋体"/>
          <w:color w:val="auto"/>
          <w:sz w:val="24"/>
          <w:szCs w:val="24"/>
          <w:lang w:val="en-US" w:eastAsia="zh-CN"/>
        </w:rPr>
        <w:t>3</w:t>
      </w:r>
      <w:r>
        <w:rPr>
          <w:rFonts w:hint="eastAsia" w:ascii="宋体" w:hAnsi="宋体" w:eastAsia="宋体" w:cs="宋体"/>
          <w:color w:val="auto"/>
          <w:sz w:val="24"/>
          <w:szCs w:val="24"/>
        </w:rPr>
        <w:t>日09时30分</w:t>
      </w:r>
      <w:r>
        <w:rPr>
          <w:rFonts w:hint="eastAsia" w:ascii="宋体" w:hAnsi="宋体" w:eastAsia="宋体" w:cs="宋体"/>
          <w:color w:val="auto"/>
          <w:sz w:val="24"/>
          <w:szCs w:val="24"/>
        </w:rPr>
        <w:t>（北京时间），网上递交网址为：http://www.cxggzy.cn/，投标人须在递交响应文件截止时间前完成所有响应文件的上传（响应文件格式为*.zctbj），网上确认电子签名，并打印“上传响应文件回执”，未按规定要求完成响应文件上传的，视为自动放弃投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 在投标截止时间前还需到开标现场递交电子响应文件光盘1份。密封方式：将刻录好的电子响应文件（格式为*.zctbj和PDF，二者缺一不可）光盘密封在密封袋中，并在封口处加盖单位鲜章。</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5、开标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 开标时间：</w:t>
      </w:r>
      <w:r>
        <w:rPr>
          <w:rFonts w:hint="eastAsia" w:ascii="宋体" w:hAnsi="宋体" w:eastAsia="宋体" w:cs="宋体"/>
          <w:color w:val="auto"/>
          <w:sz w:val="24"/>
          <w:szCs w:val="24"/>
        </w:rPr>
        <w:t>2019 年</w:t>
      </w:r>
      <w:r>
        <w:rPr>
          <w:rFonts w:hint="eastAsia" w:cs="宋体"/>
          <w:color w:val="auto"/>
          <w:sz w:val="24"/>
          <w:szCs w:val="24"/>
          <w:lang w:val="en-US" w:eastAsia="zh-CN"/>
        </w:rPr>
        <w:t>9</w:t>
      </w:r>
      <w:r>
        <w:rPr>
          <w:rFonts w:hint="eastAsia" w:ascii="宋体" w:hAnsi="宋体" w:eastAsia="宋体" w:cs="宋体"/>
          <w:color w:val="auto"/>
          <w:sz w:val="24"/>
          <w:szCs w:val="24"/>
        </w:rPr>
        <w:t>月</w:t>
      </w:r>
      <w:r>
        <w:rPr>
          <w:rFonts w:hint="eastAsia" w:cs="宋体"/>
          <w:color w:val="auto"/>
          <w:sz w:val="24"/>
          <w:szCs w:val="24"/>
          <w:lang w:val="en-US" w:eastAsia="zh-CN"/>
        </w:rPr>
        <w:t>3</w:t>
      </w:r>
      <w:r>
        <w:rPr>
          <w:rFonts w:hint="eastAsia" w:ascii="宋体" w:hAnsi="宋体" w:eastAsia="宋体" w:cs="宋体"/>
          <w:color w:val="auto"/>
          <w:sz w:val="24"/>
          <w:szCs w:val="24"/>
        </w:rPr>
        <w:t>日09时30分</w:t>
      </w:r>
      <w:r>
        <w:rPr>
          <w:rFonts w:hint="eastAsia" w:ascii="宋体" w:hAnsi="宋体" w:eastAsia="宋体" w:cs="宋体"/>
          <w:color w:val="auto"/>
          <w:sz w:val="24"/>
          <w:szCs w:val="24"/>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 开标地点：楚雄州公共资源交易中心六楼</w:t>
      </w:r>
      <w:r>
        <w:rPr>
          <w:rFonts w:hint="eastAsia" w:cs="宋体"/>
          <w:color w:val="auto"/>
          <w:sz w:val="24"/>
          <w:szCs w:val="24"/>
          <w:lang w:eastAsia="zh-CN"/>
        </w:rPr>
        <w:t>一</w:t>
      </w:r>
      <w:r>
        <w:rPr>
          <w:rFonts w:hint="eastAsia" w:ascii="宋体" w:hAnsi="宋体" w:eastAsia="宋体" w:cs="宋体"/>
          <w:color w:val="auto"/>
          <w:sz w:val="24"/>
          <w:szCs w:val="24"/>
        </w:rPr>
        <w:t>号</w:t>
      </w:r>
      <w:r>
        <w:rPr>
          <w:rFonts w:hint="eastAsia" w:ascii="宋体" w:hAnsi="宋体" w:eastAsia="宋体" w:cs="宋体"/>
          <w:color w:val="auto"/>
          <w:sz w:val="24"/>
          <w:szCs w:val="24"/>
        </w:rPr>
        <w:t>开标厅（楚雄市永安路 696 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5.3 逾期送达的或者未送达指定地点的响应文件将被拒收。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5.4 最后一家正常解密后5分钟内若有投标人仍不能进行正常解密的或电子响应文件不能正常打开的，视为撤回响应文件，由此带来的后果由投标人自行承担。</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6、磋商保证金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 磋商保证金形式：电汇、网银转账（须从投标人法人基本账户转出）。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 磋商保证金金额： ¥18000.00元（大写：壹万捌仟元整）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 户    名：云南量建工程项目管理有限公司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6.4 开户银行：广发银行股份有限公司昆明分行营业部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6.5 银行账号：1320 0151 2010 0216 97</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6.6 投标保证金必须在</w:t>
      </w:r>
      <w:r>
        <w:rPr>
          <w:rFonts w:hint="eastAsia" w:ascii="宋体" w:hAnsi="宋体" w:eastAsia="宋体" w:cs="宋体"/>
          <w:color w:val="auto"/>
          <w:sz w:val="24"/>
          <w:szCs w:val="24"/>
        </w:rPr>
        <w:t>2019年</w:t>
      </w:r>
      <w:r>
        <w:rPr>
          <w:rFonts w:hint="eastAsia" w:cs="宋体"/>
          <w:color w:val="auto"/>
          <w:sz w:val="24"/>
          <w:szCs w:val="24"/>
          <w:lang w:val="en-US" w:eastAsia="zh-CN"/>
        </w:rPr>
        <w:t>9</w:t>
      </w:r>
      <w:r>
        <w:rPr>
          <w:rFonts w:hint="eastAsia" w:ascii="宋体" w:hAnsi="宋体" w:eastAsia="宋体" w:cs="宋体"/>
          <w:color w:val="auto"/>
          <w:sz w:val="24"/>
          <w:szCs w:val="24"/>
        </w:rPr>
        <w:t>月</w:t>
      </w:r>
      <w:r>
        <w:rPr>
          <w:rFonts w:hint="eastAsia" w:cs="宋体"/>
          <w:color w:val="auto"/>
          <w:sz w:val="24"/>
          <w:szCs w:val="24"/>
          <w:lang w:val="en-US" w:eastAsia="zh-CN"/>
        </w:rPr>
        <w:t>2</w:t>
      </w:r>
      <w:r>
        <w:rPr>
          <w:rFonts w:hint="eastAsia" w:ascii="宋体" w:hAnsi="宋体" w:eastAsia="宋体" w:cs="宋体"/>
          <w:color w:val="auto"/>
          <w:sz w:val="24"/>
          <w:szCs w:val="24"/>
        </w:rPr>
        <w:t>日17时00分</w:t>
      </w:r>
      <w:r>
        <w:rPr>
          <w:rFonts w:hint="eastAsia" w:ascii="宋体" w:hAnsi="宋体" w:eastAsia="宋体" w:cs="宋体"/>
          <w:color w:val="auto"/>
          <w:sz w:val="24"/>
          <w:szCs w:val="24"/>
        </w:rPr>
        <w:t>以前足额缴纳至上述账户。在缴纳保证金时，须在银行汇票备注栏中写明项目名称等有关信息，信息不清的造成后果投标人自行承担。</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7、发布公告的媒介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本项目招标公告在《云南省政府采购网》、《</w:t>
      </w:r>
      <w:r>
        <w:rPr>
          <w:rFonts w:hint="eastAsia" w:cs="宋体"/>
          <w:color w:val="auto"/>
          <w:sz w:val="24"/>
          <w:szCs w:val="24"/>
          <w:lang w:eastAsia="zh-CN"/>
        </w:rPr>
        <w:t>楚雄州</w:t>
      </w:r>
      <w:r>
        <w:rPr>
          <w:rFonts w:hint="eastAsia" w:ascii="宋体" w:hAnsi="宋体" w:eastAsia="宋体" w:cs="宋体"/>
          <w:color w:val="auto"/>
          <w:sz w:val="24"/>
          <w:szCs w:val="24"/>
        </w:rPr>
        <w:t>公共资源交易信息电子服务系统》上发布。我公司对其他网站或媒体转载的公告及公告内容不承担任何责任。</w:t>
      </w:r>
    </w:p>
    <w:p>
      <w:pPr>
        <w:pStyle w:val="2"/>
        <w:rPr>
          <w:rFonts w:hint="default"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w:t>
      </w:r>
      <w:r>
        <w:rPr>
          <w:rFonts w:hint="eastAsia" w:cs="宋体"/>
          <w:color w:val="auto"/>
          <w:sz w:val="24"/>
          <w:szCs w:val="24"/>
          <w:lang w:val="en-US" w:eastAsia="zh-CN"/>
        </w:rPr>
        <w:t xml:space="preserve">   </w:t>
      </w:r>
      <w:r>
        <w:rPr>
          <w:rFonts w:hint="eastAsia" w:ascii="宋体" w:hAnsi="宋体" w:eastAsia="宋体" w:cs="宋体"/>
          <w:color w:val="auto"/>
          <w:sz w:val="24"/>
          <w:szCs w:val="24"/>
        </w:rPr>
        <w:t>购</w:t>
      </w:r>
      <w:r>
        <w:rPr>
          <w:rFonts w:hint="eastAsia" w:cs="宋体"/>
          <w:color w:val="auto"/>
          <w:sz w:val="24"/>
          <w:szCs w:val="24"/>
          <w:lang w:val="en-US" w:eastAsia="zh-CN"/>
        </w:rPr>
        <w:t xml:space="preserve">   </w:t>
      </w:r>
      <w:r>
        <w:rPr>
          <w:rFonts w:hint="eastAsia" w:ascii="宋体" w:hAnsi="宋体" w:eastAsia="宋体" w:cs="宋体"/>
          <w:color w:val="auto"/>
          <w:sz w:val="24"/>
          <w:szCs w:val="24"/>
        </w:rPr>
        <w:t xml:space="preserve">人：楚雄彝族自治州商务局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cs="宋体"/>
          <w:color w:val="auto"/>
          <w:sz w:val="24"/>
          <w:szCs w:val="24"/>
          <w:lang w:val="en-US" w:eastAsia="zh-CN"/>
        </w:rPr>
        <w:t xml:space="preserve">        </w:t>
      </w:r>
      <w:r>
        <w:rPr>
          <w:rFonts w:hint="eastAsia" w:ascii="宋体" w:hAnsi="宋体" w:eastAsia="宋体" w:cs="宋体"/>
          <w:color w:val="auto"/>
          <w:sz w:val="24"/>
          <w:szCs w:val="24"/>
        </w:rPr>
        <w:t>址：楚雄市鹿城镇阳光大道283号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w:t>
      </w:r>
      <w:r>
        <w:rPr>
          <w:rFonts w:hint="eastAsia" w:cs="宋体"/>
          <w:color w:val="auto"/>
          <w:sz w:val="24"/>
          <w:szCs w:val="24"/>
          <w:lang w:val="en-US" w:eastAsia="zh-CN"/>
        </w:rPr>
        <w:t xml:space="preserve">   </w:t>
      </w:r>
      <w:r>
        <w:rPr>
          <w:rFonts w:hint="eastAsia" w:ascii="宋体" w:hAnsi="宋体" w:eastAsia="宋体" w:cs="宋体"/>
          <w:color w:val="auto"/>
          <w:sz w:val="24"/>
          <w:szCs w:val="24"/>
        </w:rPr>
        <w:t>系</w:t>
      </w:r>
      <w:r>
        <w:rPr>
          <w:rFonts w:hint="eastAsia" w:cs="宋体"/>
          <w:color w:val="auto"/>
          <w:sz w:val="24"/>
          <w:szCs w:val="24"/>
          <w:lang w:val="en-US" w:eastAsia="zh-CN"/>
        </w:rPr>
        <w:t xml:space="preserve">   </w:t>
      </w:r>
      <w:r>
        <w:rPr>
          <w:rFonts w:hint="eastAsia" w:ascii="宋体" w:hAnsi="宋体" w:eastAsia="宋体" w:cs="宋体"/>
          <w:color w:val="auto"/>
          <w:sz w:val="24"/>
          <w:szCs w:val="24"/>
        </w:rPr>
        <w:t>人：宁德开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w:t>
      </w:r>
      <w:r>
        <w:rPr>
          <w:rFonts w:hint="eastAsia" w:cs="宋体"/>
          <w:color w:val="auto"/>
          <w:sz w:val="24"/>
          <w:szCs w:val="24"/>
          <w:lang w:val="en-US" w:eastAsia="zh-CN"/>
        </w:rPr>
        <w:t xml:space="preserve">        </w:t>
      </w:r>
      <w:r>
        <w:rPr>
          <w:rFonts w:hint="eastAsia" w:ascii="宋体" w:hAnsi="宋体" w:eastAsia="宋体" w:cs="宋体"/>
          <w:color w:val="auto"/>
          <w:sz w:val="24"/>
          <w:szCs w:val="24"/>
        </w:rPr>
        <w:t>话：0878-3118127</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采购代理机构：云南量建工程项目管理有限公司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w:t>
      </w:r>
      <w:r>
        <w:rPr>
          <w:rFonts w:hint="eastAsia" w:cs="宋体"/>
          <w:color w:val="auto"/>
          <w:sz w:val="24"/>
          <w:szCs w:val="24"/>
          <w:lang w:val="en-US" w:eastAsia="zh-CN"/>
        </w:rPr>
        <w:t xml:space="preserve">        </w:t>
      </w:r>
      <w:r>
        <w:rPr>
          <w:rFonts w:hint="eastAsia" w:ascii="宋体" w:hAnsi="宋体" w:eastAsia="宋体" w:cs="宋体"/>
          <w:color w:val="auto"/>
          <w:sz w:val="24"/>
          <w:szCs w:val="24"/>
        </w:rPr>
        <w:t>址：楚雄市开发区彝人古镇孙家屯小区4栋3楼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w:t>
      </w:r>
      <w:r>
        <w:rPr>
          <w:rFonts w:hint="eastAsia" w:cs="宋体"/>
          <w:color w:val="auto"/>
          <w:sz w:val="24"/>
          <w:szCs w:val="24"/>
          <w:lang w:val="en-US" w:eastAsia="zh-CN"/>
        </w:rPr>
        <w:t xml:space="preserve">   </w:t>
      </w:r>
      <w:r>
        <w:rPr>
          <w:rFonts w:hint="eastAsia" w:ascii="宋体" w:hAnsi="宋体" w:eastAsia="宋体" w:cs="宋体"/>
          <w:color w:val="auto"/>
          <w:sz w:val="24"/>
          <w:szCs w:val="24"/>
        </w:rPr>
        <w:t>系</w:t>
      </w:r>
      <w:r>
        <w:rPr>
          <w:rFonts w:hint="eastAsia" w:cs="宋体"/>
          <w:color w:val="auto"/>
          <w:sz w:val="24"/>
          <w:szCs w:val="24"/>
          <w:lang w:val="en-US" w:eastAsia="zh-CN"/>
        </w:rPr>
        <w:t xml:space="preserve">   </w:t>
      </w:r>
      <w:r>
        <w:rPr>
          <w:rFonts w:hint="eastAsia" w:ascii="宋体" w:hAnsi="宋体" w:eastAsia="宋体" w:cs="宋体"/>
          <w:color w:val="auto"/>
          <w:sz w:val="24"/>
          <w:szCs w:val="24"/>
        </w:rPr>
        <w:t xml:space="preserve">人：王丽丽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w:t>
      </w:r>
      <w:r>
        <w:rPr>
          <w:rFonts w:hint="eastAsia" w:cs="宋体"/>
          <w:color w:val="auto"/>
          <w:sz w:val="24"/>
          <w:szCs w:val="24"/>
          <w:lang w:val="en-US" w:eastAsia="zh-CN"/>
        </w:rPr>
        <w:t xml:space="preserve">        </w:t>
      </w:r>
      <w:r>
        <w:rPr>
          <w:rFonts w:hint="eastAsia" w:ascii="宋体" w:hAnsi="宋体" w:eastAsia="宋体" w:cs="宋体"/>
          <w:color w:val="auto"/>
          <w:sz w:val="24"/>
          <w:szCs w:val="24"/>
        </w:rPr>
        <w:t xml:space="preserve">话：18287814350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邮</w:t>
      </w:r>
      <w:r>
        <w:rPr>
          <w:rFonts w:hint="eastAsia" w:cs="宋体"/>
          <w:color w:val="auto"/>
          <w:sz w:val="24"/>
          <w:szCs w:val="24"/>
          <w:lang w:val="en-US" w:eastAsia="zh-CN"/>
        </w:rPr>
        <w:t xml:space="preserve">        </w:t>
      </w:r>
      <w:r>
        <w:rPr>
          <w:rFonts w:hint="eastAsia" w:ascii="宋体" w:hAnsi="宋体" w:eastAsia="宋体" w:cs="宋体"/>
          <w:color w:val="auto"/>
          <w:sz w:val="24"/>
          <w:szCs w:val="24"/>
        </w:rPr>
        <w:t>箱：1448328311@qq.com</w:t>
      </w:r>
    </w:p>
    <w:p>
      <w:pPr>
        <w:keepNext w:val="0"/>
        <w:keepLines w:val="0"/>
        <w:pageBreakBefore w:val="0"/>
        <w:widowControl w:val="0"/>
        <w:kinsoku/>
        <w:wordWrap/>
        <w:overflowPunct/>
        <w:topLinePunct w:val="0"/>
        <w:autoSpaceDE/>
        <w:autoSpaceDN/>
        <w:bidi w:val="0"/>
        <w:adjustRightInd/>
        <w:snapToGrid/>
        <w:spacing w:line="400" w:lineRule="exact"/>
        <w:ind w:firstLine="7440" w:firstLineChars="3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2019年</w:t>
      </w:r>
      <w:r>
        <w:rPr>
          <w:rFonts w:hint="eastAsia" w:cs="宋体"/>
          <w:color w:val="auto"/>
          <w:sz w:val="24"/>
          <w:szCs w:val="24"/>
          <w:lang w:val="en-US" w:eastAsia="zh-CN"/>
        </w:rPr>
        <w:t>8</w:t>
      </w:r>
      <w:r>
        <w:rPr>
          <w:rFonts w:hint="eastAsia" w:ascii="宋体" w:hAnsi="宋体" w:eastAsia="宋体" w:cs="宋体"/>
          <w:color w:val="auto"/>
          <w:sz w:val="24"/>
          <w:szCs w:val="24"/>
        </w:rPr>
        <w:t>月</w:t>
      </w:r>
      <w:r>
        <w:rPr>
          <w:rFonts w:hint="eastAsia" w:cs="宋体"/>
          <w:color w:val="auto"/>
          <w:sz w:val="24"/>
          <w:szCs w:val="24"/>
          <w:lang w:val="en-US" w:eastAsia="zh-CN"/>
        </w:rPr>
        <w:t>20</w:t>
      </w:r>
      <w:r>
        <w:rPr>
          <w:rFonts w:hint="eastAsia" w:ascii="宋体" w:hAnsi="宋体" w:eastAsia="宋体" w:cs="宋体"/>
          <w:color w:val="auto"/>
          <w:sz w:val="24"/>
          <w:szCs w:val="24"/>
        </w:rPr>
        <w:t>日</w:t>
      </w:r>
    </w:p>
    <w:p>
      <w:pPr>
        <w:rPr>
          <w:color w:val="auto"/>
        </w:rPr>
      </w:pPr>
    </w:p>
    <w:sectPr>
      <w:pgSz w:w="11906" w:h="16838"/>
      <w:pgMar w:top="1134" w:right="1077" w:bottom="1134" w:left="130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14F61"/>
    <w:rsid w:val="4081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37"/>
      <w:ind w:right="173"/>
      <w:jc w:val="center"/>
      <w:outlineLvl w:val="0"/>
    </w:pPr>
    <w:rPr>
      <w:b/>
      <w:bCs/>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2019-08-20T04:01:00Z</dcterms:created>
  <dc:creator>哇噻噻</dc:creator>
  <cp:lastModifiedBy>哇噻噻</cp:lastModifiedBy>
  <dcterms:modified xsi:type="dcterms:W3CDTF">2019-08-20T04:03:37Z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